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4E747" w14:textId="1DAAF003" w:rsidR="00F80EAC" w:rsidRDefault="00B8204B">
      <w:pPr>
        <w:spacing w:after="0" w:line="240" w:lineRule="auto"/>
        <w:jc w:val="center"/>
        <w:rPr>
          <w:rFonts w:ascii="Aptos" w:eastAsia="Aptos" w:hAnsi="Aptos" w:cs="Aptos"/>
          <w:b/>
          <w:bCs/>
          <w:sz w:val="24"/>
          <w:szCs w:val="24"/>
        </w:rPr>
      </w:pPr>
      <w:r w:rsidRPr="00B8204B">
        <w:rPr>
          <w:rFonts w:ascii="Aptos" w:eastAsia="Aptos" w:hAnsi="Aptos" w:cs="Aptos"/>
          <w:b/>
          <w:bCs/>
          <w:sz w:val="24"/>
          <w:szCs w:val="24"/>
        </w:rPr>
        <w:t>ANALISIS TEORI EVALUASI PENDIDIKAN</w:t>
      </w:r>
      <w:r w:rsidR="00922BB6">
        <w:rPr>
          <w:rFonts w:ascii="Aptos" w:eastAsia="Aptos" w:hAnsi="Aptos" w:cs="Aptos"/>
          <w:b/>
          <w:bCs/>
          <w:sz w:val="24"/>
          <w:szCs w:val="24"/>
          <w:lang w:val="en-US"/>
        </w:rPr>
        <w:t xml:space="preserve"> RALPH</w:t>
      </w:r>
      <w:r w:rsidRPr="00B8204B">
        <w:rPr>
          <w:rFonts w:ascii="Aptos" w:eastAsia="Aptos" w:hAnsi="Aptos" w:cs="Aptos"/>
          <w:b/>
          <w:bCs/>
          <w:sz w:val="24"/>
          <w:szCs w:val="24"/>
        </w:rPr>
        <w:t xml:space="preserve"> </w:t>
      </w:r>
      <w:r w:rsidR="00922BB6">
        <w:rPr>
          <w:rFonts w:ascii="Aptos" w:eastAsia="Aptos" w:hAnsi="Aptos" w:cs="Aptos"/>
          <w:b/>
          <w:bCs/>
          <w:sz w:val="24"/>
          <w:szCs w:val="24"/>
          <w:lang w:val="en-US"/>
        </w:rPr>
        <w:t xml:space="preserve">W. </w:t>
      </w:r>
      <w:r w:rsidR="00FB6620">
        <w:rPr>
          <w:rFonts w:ascii="Aptos" w:eastAsia="Aptos" w:hAnsi="Aptos" w:cs="Aptos"/>
          <w:b/>
          <w:bCs/>
          <w:sz w:val="24"/>
          <w:szCs w:val="24"/>
        </w:rPr>
        <w:t>TYLER</w:t>
      </w:r>
      <w:r w:rsidRPr="00B8204B">
        <w:rPr>
          <w:rFonts w:ascii="Aptos" w:eastAsia="Aptos" w:hAnsi="Aptos" w:cs="Aptos"/>
          <w:b/>
          <w:bCs/>
          <w:sz w:val="24"/>
          <w:szCs w:val="24"/>
        </w:rPr>
        <w:t xml:space="preserve"> SERTA IMPLIKASINYA DALAM EVALUASI PEMBELAJARAN IPS </w:t>
      </w:r>
    </w:p>
    <w:p w14:paraId="39AF0519" w14:textId="77777777" w:rsidR="00B8204B" w:rsidRDefault="00B8204B">
      <w:pPr>
        <w:spacing w:after="0" w:line="240" w:lineRule="auto"/>
        <w:jc w:val="center"/>
        <w:rPr>
          <w:rFonts w:ascii="Aptos" w:eastAsia="Aptos" w:hAnsi="Aptos" w:cs="Aptos"/>
          <w:b/>
          <w:bCs/>
          <w:sz w:val="24"/>
          <w:szCs w:val="24"/>
        </w:rPr>
      </w:pPr>
    </w:p>
    <w:p w14:paraId="02196F14" w14:textId="4342E044" w:rsidR="00F80EAC" w:rsidRPr="0048541D" w:rsidRDefault="0048541D">
      <w:pPr>
        <w:spacing w:after="0" w:line="240" w:lineRule="auto"/>
        <w:jc w:val="center"/>
        <w:rPr>
          <w:rFonts w:ascii="Aptos" w:eastAsia="Aptos" w:hAnsi="Aptos" w:cs="Aptos"/>
          <w:b/>
          <w:bCs/>
          <w:sz w:val="24"/>
          <w:szCs w:val="24"/>
          <w:vertAlign w:val="superscript"/>
          <w:lang w:val="en-US"/>
        </w:rPr>
      </w:pPr>
      <w:r>
        <w:rPr>
          <w:rFonts w:ascii="Aptos" w:eastAsia="Aptos" w:hAnsi="Aptos" w:cs="Aptos"/>
          <w:b/>
          <w:bCs/>
          <w:sz w:val="24"/>
          <w:szCs w:val="24"/>
          <w:lang w:val="en-US"/>
        </w:rPr>
        <w:t xml:space="preserve">Tiara </w:t>
      </w:r>
      <w:proofErr w:type="spellStart"/>
      <w:r>
        <w:rPr>
          <w:rFonts w:ascii="Aptos" w:eastAsia="Aptos" w:hAnsi="Aptos" w:cs="Aptos"/>
          <w:b/>
          <w:bCs/>
          <w:sz w:val="24"/>
          <w:szCs w:val="24"/>
          <w:lang w:val="en-US"/>
        </w:rPr>
        <w:t>Maulidina</w:t>
      </w:r>
      <w:proofErr w:type="spellEnd"/>
      <w:r w:rsidR="004715C3">
        <w:rPr>
          <w:rFonts w:ascii="Aptos" w:eastAsia="Aptos" w:hAnsi="Aptos" w:cs="Aptos"/>
          <w:b/>
          <w:bCs/>
          <w:sz w:val="24"/>
          <w:szCs w:val="24"/>
          <w:vertAlign w:val="superscript"/>
        </w:rPr>
        <w:t>1</w:t>
      </w:r>
      <w:r w:rsidR="004715C3">
        <w:rPr>
          <w:rFonts w:ascii="Aptos" w:eastAsia="Aptos" w:hAnsi="Aptos" w:cs="Aptos"/>
          <w:b/>
          <w:bCs/>
          <w:sz w:val="24"/>
          <w:szCs w:val="24"/>
        </w:rPr>
        <w:t xml:space="preserve">, </w:t>
      </w:r>
      <w:r>
        <w:rPr>
          <w:rFonts w:ascii="Aptos" w:eastAsia="Aptos" w:hAnsi="Aptos" w:cs="Aptos"/>
          <w:b/>
          <w:bCs/>
          <w:sz w:val="24"/>
          <w:szCs w:val="24"/>
          <w:lang w:val="en-US"/>
        </w:rPr>
        <w:t xml:space="preserve">Ajeng Tri </w:t>
      </w:r>
      <w:proofErr w:type="spellStart"/>
      <w:r>
        <w:rPr>
          <w:rFonts w:ascii="Aptos" w:eastAsia="Aptos" w:hAnsi="Aptos" w:cs="Aptos"/>
          <w:b/>
          <w:bCs/>
          <w:sz w:val="24"/>
          <w:szCs w:val="24"/>
          <w:lang w:val="en-US"/>
        </w:rPr>
        <w:t>Hapsari</w:t>
      </w:r>
      <w:proofErr w:type="spellEnd"/>
      <w:r w:rsidR="004715C3">
        <w:rPr>
          <w:rFonts w:ascii="Aptos" w:eastAsia="Aptos" w:hAnsi="Aptos" w:cs="Aptos"/>
          <w:b/>
          <w:bCs/>
          <w:sz w:val="24"/>
          <w:szCs w:val="24"/>
          <w:vertAlign w:val="superscript"/>
        </w:rPr>
        <w:t>2</w:t>
      </w:r>
      <w:r w:rsidR="004715C3">
        <w:rPr>
          <w:rFonts w:ascii="Aptos" w:eastAsia="Aptos" w:hAnsi="Aptos" w:cs="Aptos"/>
          <w:b/>
          <w:bCs/>
          <w:sz w:val="24"/>
          <w:szCs w:val="24"/>
        </w:rPr>
        <w:t xml:space="preserve">, </w:t>
      </w:r>
      <w:r>
        <w:rPr>
          <w:rFonts w:ascii="Aptos" w:eastAsia="Aptos" w:hAnsi="Aptos" w:cs="Aptos"/>
          <w:b/>
          <w:bCs/>
          <w:sz w:val="24"/>
          <w:szCs w:val="24"/>
          <w:lang w:val="en-US"/>
        </w:rPr>
        <w:t xml:space="preserve">Achmad Firas </w:t>
      </w:r>
      <w:proofErr w:type="spellStart"/>
      <w:r>
        <w:rPr>
          <w:rFonts w:ascii="Aptos" w:eastAsia="Aptos" w:hAnsi="Aptos" w:cs="Aptos"/>
          <w:b/>
          <w:bCs/>
          <w:sz w:val="24"/>
          <w:szCs w:val="24"/>
          <w:lang w:val="en-US"/>
        </w:rPr>
        <w:t>Faishal</w:t>
      </w:r>
      <w:proofErr w:type="spellEnd"/>
      <w:r>
        <w:rPr>
          <w:rFonts w:ascii="Aptos" w:eastAsia="Aptos" w:hAnsi="Aptos" w:cs="Aptos"/>
          <w:b/>
          <w:bCs/>
          <w:sz w:val="24"/>
          <w:szCs w:val="24"/>
          <w:lang w:val="en-US"/>
        </w:rPr>
        <w:t xml:space="preserve"> </w:t>
      </w:r>
      <w:proofErr w:type="spellStart"/>
      <w:r>
        <w:rPr>
          <w:rFonts w:ascii="Aptos" w:eastAsia="Aptos" w:hAnsi="Aptos" w:cs="Aptos"/>
          <w:b/>
          <w:bCs/>
          <w:sz w:val="24"/>
          <w:szCs w:val="24"/>
          <w:lang w:val="en-US"/>
        </w:rPr>
        <w:t>Firdaos</w:t>
      </w:r>
      <w:proofErr w:type="spellEnd"/>
      <w:r w:rsidR="004715C3">
        <w:rPr>
          <w:rFonts w:ascii="Aptos" w:eastAsia="Aptos" w:hAnsi="Aptos" w:cs="Aptos"/>
          <w:b/>
          <w:bCs/>
          <w:sz w:val="24"/>
          <w:szCs w:val="24"/>
          <w:vertAlign w:val="superscript"/>
        </w:rPr>
        <w:t>3</w:t>
      </w:r>
      <w:r>
        <w:rPr>
          <w:rFonts w:ascii="Aptos" w:eastAsia="Aptos" w:hAnsi="Aptos" w:cs="Aptos"/>
          <w:b/>
          <w:bCs/>
          <w:sz w:val="24"/>
          <w:szCs w:val="24"/>
          <w:lang w:val="en-US"/>
        </w:rPr>
        <w:t xml:space="preserve">, </w:t>
      </w:r>
      <w:proofErr w:type="spellStart"/>
      <w:r w:rsidR="00FB6620">
        <w:rPr>
          <w:rFonts w:ascii="Aptos" w:eastAsia="Aptos" w:hAnsi="Aptos" w:cs="Aptos"/>
          <w:b/>
          <w:bCs/>
          <w:sz w:val="24"/>
          <w:szCs w:val="24"/>
          <w:lang w:val="en-US"/>
        </w:rPr>
        <w:t>Asep</w:t>
      </w:r>
      <w:proofErr w:type="spellEnd"/>
      <w:r w:rsidR="00FB6620">
        <w:rPr>
          <w:rFonts w:ascii="Aptos" w:eastAsia="Aptos" w:hAnsi="Aptos" w:cs="Aptos"/>
          <w:b/>
          <w:bCs/>
          <w:sz w:val="24"/>
          <w:szCs w:val="24"/>
          <w:lang w:val="en-US"/>
        </w:rPr>
        <w:t xml:space="preserve"> Usamah</w:t>
      </w:r>
      <w:r w:rsidRPr="0048541D">
        <w:rPr>
          <w:rFonts w:ascii="Aptos" w:hAnsi="Aptos" w:cs="Times New Roman"/>
          <w:iCs/>
          <w:sz w:val="28"/>
          <w:szCs w:val="28"/>
          <w:lang w:val="en-US"/>
        </w:rPr>
        <w:t>⁴</w:t>
      </w:r>
    </w:p>
    <w:p w14:paraId="048CE0AC" w14:textId="5C5C3B2A" w:rsidR="00F80EAC" w:rsidRPr="0048541D" w:rsidRDefault="004715C3" w:rsidP="0090398F">
      <w:pPr>
        <w:spacing w:after="0" w:line="240" w:lineRule="auto"/>
        <w:jc w:val="center"/>
        <w:rPr>
          <w:rFonts w:ascii="Aptos" w:eastAsia="Aptos" w:hAnsi="Aptos" w:cs="Aptos"/>
          <w:sz w:val="24"/>
          <w:szCs w:val="24"/>
          <w:lang w:val="en-US"/>
        </w:rPr>
      </w:pPr>
      <w:r>
        <w:rPr>
          <w:rFonts w:ascii="Aptos" w:eastAsia="Aptos" w:hAnsi="Aptos" w:cs="Aptos"/>
          <w:sz w:val="24"/>
          <w:szCs w:val="24"/>
          <w:vertAlign w:val="superscript"/>
        </w:rPr>
        <w:t>1,2</w:t>
      </w:r>
      <w:r w:rsidR="0048541D">
        <w:rPr>
          <w:rFonts w:ascii="Aptos" w:eastAsia="Aptos" w:hAnsi="Aptos" w:cs="Aptos"/>
          <w:sz w:val="24"/>
          <w:szCs w:val="24"/>
          <w:vertAlign w:val="superscript"/>
          <w:lang w:val="en-US"/>
        </w:rPr>
        <w:t>,</w:t>
      </w:r>
      <w:r w:rsidR="0048541D" w:rsidRPr="00562C3C">
        <w:rPr>
          <w:rFonts w:ascii="Aptos" w:eastAsia="Aptos" w:hAnsi="Aptos" w:cs="Aptos"/>
          <w:sz w:val="24"/>
          <w:szCs w:val="24"/>
          <w:vertAlign w:val="superscript"/>
        </w:rPr>
        <w:t>3</w:t>
      </w:r>
      <w:r w:rsidR="0048541D" w:rsidRPr="00562C3C">
        <w:rPr>
          <w:rFonts w:ascii="Aptos" w:eastAsia="Aptos" w:hAnsi="Aptos" w:cs="Aptos"/>
          <w:sz w:val="24"/>
          <w:szCs w:val="24"/>
          <w:vertAlign w:val="superscript"/>
          <w:lang w:val="en-US"/>
        </w:rPr>
        <w:t>,</w:t>
      </w:r>
      <w:r w:rsidR="0090398F" w:rsidRPr="00084F30">
        <w:rPr>
          <w:rFonts w:ascii="Aptos" w:eastAsia="Aptos" w:hAnsi="Aptos" w:cs="Aptos"/>
          <w:sz w:val="24"/>
          <w:szCs w:val="24"/>
          <w:vertAlign w:val="superscript"/>
          <w:lang w:val="en-US"/>
        </w:rPr>
        <w:t>4</w:t>
      </w:r>
      <w:r w:rsidR="0048541D">
        <w:rPr>
          <w:rFonts w:ascii="Aptos" w:eastAsia="Aptos" w:hAnsi="Aptos" w:cs="Aptos"/>
          <w:sz w:val="24"/>
          <w:szCs w:val="24"/>
          <w:lang w:val="en-US"/>
        </w:rPr>
        <w:t>Universitas Muhammadiyah Kuningan</w:t>
      </w:r>
      <w:r w:rsidR="0090398F">
        <w:rPr>
          <w:rFonts w:ascii="Aptos" w:eastAsia="Aptos" w:hAnsi="Aptos" w:cs="Aptos"/>
          <w:sz w:val="24"/>
          <w:szCs w:val="24"/>
          <w:lang w:val="en-US"/>
        </w:rPr>
        <w:t xml:space="preserve">, </w:t>
      </w:r>
      <w:proofErr w:type="spellStart"/>
      <w:r w:rsidR="0090398F">
        <w:rPr>
          <w:rFonts w:ascii="Aptos" w:eastAsia="Aptos" w:hAnsi="Aptos" w:cs="Aptos"/>
          <w:sz w:val="24"/>
          <w:szCs w:val="24"/>
          <w:lang w:val="en-US"/>
        </w:rPr>
        <w:t>Kuningan</w:t>
      </w:r>
      <w:proofErr w:type="spellEnd"/>
      <w:r w:rsidR="0090398F">
        <w:rPr>
          <w:rFonts w:ascii="Aptos" w:eastAsia="Aptos" w:hAnsi="Aptos" w:cs="Aptos"/>
          <w:sz w:val="24"/>
          <w:szCs w:val="24"/>
          <w:lang w:val="en-US"/>
        </w:rPr>
        <w:t>, Indonesia</w:t>
      </w:r>
    </w:p>
    <w:p w14:paraId="2B93DF35" w14:textId="77777777" w:rsidR="00F80EAC" w:rsidRDefault="00F80EAC">
      <w:pPr>
        <w:spacing w:after="0" w:line="240" w:lineRule="auto"/>
        <w:jc w:val="center"/>
        <w:rPr>
          <w:rFonts w:ascii="Aptos" w:eastAsia="Aptos" w:hAnsi="Aptos" w:cs="Aptos"/>
          <w:sz w:val="24"/>
          <w:szCs w:val="24"/>
        </w:rPr>
      </w:pPr>
    </w:p>
    <w:p w14:paraId="62E6BAFC" w14:textId="3C474F77" w:rsidR="00F80EAC" w:rsidRPr="00E71FF5" w:rsidRDefault="004715C3">
      <w:pPr>
        <w:spacing w:after="0" w:line="240" w:lineRule="auto"/>
        <w:jc w:val="center"/>
        <w:rPr>
          <w:rFonts w:ascii="Aptos" w:eastAsia="Aptos" w:hAnsi="Aptos" w:cs="Aptos"/>
          <w:color w:val="000000" w:themeColor="text1"/>
          <w:sz w:val="24"/>
          <w:szCs w:val="24"/>
          <w:lang w:val="en-US"/>
        </w:rPr>
      </w:pPr>
      <w:r w:rsidRPr="00A204FE">
        <w:rPr>
          <w:rFonts w:ascii="Aptos" w:eastAsia="Aptos" w:hAnsi="Aptos" w:cs="Aptos"/>
          <w:sz w:val="24"/>
          <w:szCs w:val="24"/>
        </w:rPr>
        <w:t xml:space="preserve">Email: </w:t>
      </w:r>
      <w:r w:rsidR="00562C3C" w:rsidRPr="00E71FF5">
        <w:rPr>
          <w:color w:val="000000" w:themeColor="text1"/>
        </w:rPr>
        <w:fldChar w:fldCharType="begin"/>
      </w:r>
      <w:r w:rsidR="00562C3C" w:rsidRPr="00E71FF5">
        <w:rPr>
          <w:color w:val="000000" w:themeColor="text1"/>
        </w:rPr>
        <w:instrText>HYPERLINK "mailto:tiaramaulidina2@gmail.com"</w:instrText>
      </w:r>
      <w:r w:rsidR="00562C3C" w:rsidRPr="00E71FF5">
        <w:rPr>
          <w:color w:val="000000" w:themeColor="text1"/>
        </w:rPr>
      </w:r>
      <w:r w:rsidR="00562C3C" w:rsidRPr="00E71FF5">
        <w:rPr>
          <w:color w:val="000000" w:themeColor="text1"/>
        </w:rPr>
        <w:fldChar w:fldCharType="separate"/>
      </w:r>
      <w:r w:rsidR="00562C3C" w:rsidRPr="00E71FF5">
        <w:rPr>
          <w:rStyle w:val="Hyperlink"/>
          <w:rFonts w:ascii="Aptos" w:eastAsia="Aptos" w:hAnsi="Aptos" w:cs="Aptos"/>
          <w:color w:val="000000" w:themeColor="text1"/>
          <w:sz w:val="24"/>
          <w:szCs w:val="24"/>
          <w:u w:val="none"/>
          <w:lang w:val="en-US"/>
        </w:rPr>
        <w:t>tiaramaulidina2@gmail.com</w:t>
      </w:r>
      <w:r w:rsidR="00562C3C" w:rsidRPr="00E71FF5">
        <w:rPr>
          <w:color w:val="000000" w:themeColor="text1"/>
        </w:rPr>
        <w:fldChar w:fldCharType="end"/>
      </w:r>
      <w:r w:rsidR="00E00915" w:rsidRPr="00E71FF5">
        <w:rPr>
          <w:rFonts w:ascii="Aptos" w:eastAsia="Aptos" w:hAnsi="Aptos" w:cs="Aptos"/>
          <w:color w:val="000000" w:themeColor="text1"/>
          <w:sz w:val="24"/>
          <w:szCs w:val="24"/>
        </w:rPr>
        <w:t xml:space="preserve">, </w:t>
      </w:r>
      <w:hyperlink r:id="rId8" w:history="1">
        <w:r w:rsidR="00E00915" w:rsidRPr="00E71FF5">
          <w:rPr>
            <w:rStyle w:val="Hyperlink"/>
            <w:rFonts w:ascii="Aptos" w:eastAsia="Aptos" w:hAnsi="Aptos" w:cs="Aptos"/>
            <w:color w:val="000000" w:themeColor="text1"/>
            <w:sz w:val="24"/>
            <w:szCs w:val="24"/>
            <w:u w:val="none"/>
            <w:lang w:val="en-US"/>
          </w:rPr>
          <w:t>ajengtrihapsari5@gmail.com</w:t>
        </w:r>
      </w:hyperlink>
      <w:r w:rsidR="00E00915" w:rsidRPr="00E71FF5">
        <w:rPr>
          <w:rFonts w:ascii="Aptos" w:eastAsia="Aptos" w:hAnsi="Aptos" w:cs="Aptos"/>
          <w:color w:val="000000" w:themeColor="text1"/>
          <w:sz w:val="24"/>
          <w:szCs w:val="24"/>
          <w:lang w:val="en-US"/>
        </w:rPr>
        <w:t xml:space="preserve">, </w:t>
      </w:r>
      <w:r w:rsidRPr="00E71FF5">
        <w:rPr>
          <w:rFonts w:ascii="Aptos" w:eastAsia="Aptos" w:hAnsi="Aptos" w:cs="Aptos"/>
          <w:color w:val="000000" w:themeColor="text1"/>
          <w:sz w:val="24"/>
          <w:szCs w:val="24"/>
        </w:rPr>
        <w:t xml:space="preserve"> </w:t>
      </w:r>
      <w:hyperlink r:id="rId9" w:history="1">
        <w:r w:rsidR="00562C3C" w:rsidRPr="00E71FF5">
          <w:rPr>
            <w:rStyle w:val="Hyperlink"/>
            <w:rFonts w:ascii="Aptos" w:eastAsia="Aptos" w:hAnsi="Aptos" w:cs="Aptos"/>
            <w:color w:val="000000" w:themeColor="text1"/>
            <w:sz w:val="24"/>
            <w:szCs w:val="24"/>
            <w:u w:val="none"/>
            <w:lang w:val="en-US"/>
          </w:rPr>
          <w:t>ishalfaishal5@gmail.com</w:t>
        </w:r>
      </w:hyperlink>
      <w:r w:rsidR="00562C3C" w:rsidRPr="00E71FF5">
        <w:rPr>
          <w:rFonts w:ascii="Aptos" w:eastAsia="Aptos" w:hAnsi="Aptos" w:cs="Aptos"/>
          <w:color w:val="000000" w:themeColor="text1"/>
          <w:sz w:val="24"/>
          <w:szCs w:val="24"/>
          <w:lang w:val="en-US"/>
        </w:rPr>
        <w:t xml:space="preserve">, </w:t>
      </w:r>
      <w:hyperlink r:id="rId10" w:history="1">
        <w:r w:rsidR="00FB6620" w:rsidRPr="00E71FF5">
          <w:rPr>
            <w:rStyle w:val="Hyperlink"/>
            <w:rFonts w:ascii="Aptos" w:eastAsia="Aptos" w:hAnsi="Aptos" w:cs="Aptos"/>
            <w:color w:val="000000" w:themeColor="text1"/>
            <w:sz w:val="24"/>
            <w:szCs w:val="24"/>
            <w:u w:val="none"/>
            <w:lang w:val="en-US"/>
          </w:rPr>
          <w:t>a_usamah79@umkuningan.ac.id</w:t>
        </w:r>
      </w:hyperlink>
      <w:r w:rsidR="00FB6620" w:rsidRPr="00E71FF5">
        <w:rPr>
          <w:rFonts w:ascii="Aptos" w:eastAsia="Aptos" w:hAnsi="Aptos" w:cs="Aptos"/>
          <w:color w:val="000000" w:themeColor="text1"/>
          <w:sz w:val="24"/>
          <w:szCs w:val="24"/>
          <w:lang w:val="en-US"/>
        </w:rPr>
        <w:t xml:space="preserve"> </w:t>
      </w:r>
    </w:p>
    <w:p w14:paraId="48A0415E" w14:textId="77777777" w:rsidR="00F80EAC" w:rsidRDefault="004715C3">
      <w:pPr>
        <w:spacing w:after="0" w:line="240" w:lineRule="auto"/>
        <w:jc w:val="center"/>
        <w:rPr>
          <w:rFonts w:ascii="Aptos" w:eastAsia="Aptos" w:hAnsi="Aptos" w:cs="Aptos"/>
          <w:i/>
          <w:iCs/>
          <w:sz w:val="20"/>
          <w:szCs w:val="20"/>
        </w:rPr>
      </w:pPr>
      <w:r>
        <w:rPr>
          <w:rFonts w:ascii="Aptos" w:eastAsia="Aptos" w:hAnsi="Aptos" w:cs="Aptos"/>
          <w:sz w:val="24"/>
          <w:szCs w:val="24"/>
        </w:rPr>
        <w:t>*</w:t>
      </w:r>
      <w:r>
        <w:rPr>
          <w:rFonts w:ascii="Aptos" w:eastAsia="Aptos" w:hAnsi="Aptos" w:cs="Aptos"/>
          <w:i/>
          <w:iCs/>
          <w:sz w:val="20"/>
          <w:szCs w:val="20"/>
        </w:rPr>
        <w:t>Corresponding Author</w:t>
      </w:r>
    </w:p>
    <w:p w14:paraId="46F6DFBA" w14:textId="77777777" w:rsidR="00084F30" w:rsidRDefault="00084F30" w:rsidP="00084F30">
      <w:pPr>
        <w:spacing w:after="0" w:line="240" w:lineRule="auto"/>
        <w:rPr>
          <w:rFonts w:ascii="Aptos" w:eastAsia="Aptos" w:hAnsi="Aptos" w:cs="Aptos"/>
          <w:b/>
          <w:bCs/>
          <w:sz w:val="24"/>
          <w:szCs w:val="24"/>
        </w:rPr>
      </w:pPr>
    </w:p>
    <w:p w14:paraId="7AD5BC14" w14:textId="031A4444" w:rsidR="00F80EAC" w:rsidRDefault="004715C3">
      <w:pPr>
        <w:spacing w:after="0" w:line="240" w:lineRule="auto"/>
        <w:jc w:val="center"/>
        <w:rPr>
          <w:rFonts w:ascii="Aptos" w:eastAsia="Aptos" w:hAnsi="Aptos" w:cs="Aptos"/>
          <w:b/>
          <w:bCs/>
          <w:sz w:val="24"/>
          <w:szCs w:val="24"/>
        </w:rPr>
      </w:pPr>
      <w:r>
        <w:rPr>
          <w:rFonts w:ascii="Aptos" w:eastAsia="Aptos" w:hAnsi="Aptos" w:cs="Aptos"/>
          <w:b/>
          <w:bCs/>
          <w:sz w:val="24"/>
          <w:szCs w:val="24"/>
        </w:rPr>
        <w:t>Abstrak</w:t>
      </w:r>
    </w:p>
    <w:p w14:paraId="4FDB3E22" w14:textId="6E821ED7" w:rsidR="00F80EAC" w:rsidRDefault="009C20AE" w:rsidP="00084F30">
      <w:pPr>
        <w:spacing w:line="240" w:lineRule="auto"/>
        <w:jc w:val="both"/>
        <w:rPr>
          <w:rFonts w:ascii="Aptos" w:eastAsia="Aptos" w:hAnsi="Aptos" w:cs="Aptos"/>
        </w:rPr>
      </w:pPr>
      <w:r w:rsidRPr="009C20AE">
        <w:rPr>
          <w:rFonts w:ascii="Aptos" w:eastAsia="Aptos" w:hAnsi="Aptos" w:cs="Aptos"/>
        </w:rPr>
        <w:t xml:space="preserve">Evaluasi pendidikan memiliki peran penting dalam menentukan tingkat ketercapaian tujuan pembelajaran. Salah satu teori yang berpengaruh dalam bidang evaluasi pendidikan adalah teori evaluasi yang dikemukakan oleh </w:t>
      </w:r>
      <w:r w:rsidR="00FB6620">
        <w:rPr>
          <w:rFonts w:ascii="Aptos" w:eastAsia="Aptos" w:hAnsi="Aptos" w:cs="Aptos"/>
        </w:rPr>
        <w:t>Tyler</w:t>
      </w:r>
      <w:r w:rsidRPr="009C20AE">
        <w:rPr>
          <w:rFonts w:ascii="Aptos" w:eastAsia="Aptos" w:hAnsi="Aptos" w:cs="Aptos"/>
        </w:rPr>
        <w:t xml:space="preserve">. Penelitian ini bertujuan untuk menganalisis teori evaluasi pendidikan </w:t>
      </w:r>
      <w:r w:rsidR="00FB6620">
        <w:rPr>
          <w:rFonts w:ascii="Aptos" w:eastAsia="Aptos" w:hAnsi="Aptos" w:cs="Aptos"/>
        </w:rPr>
        <w:t>Tyler</w:t>
      </w:r>
      <w:r w:rsidRPr="009C20AE">
        <w:rPr>
          <w:rFonts w:ascii="Aptos" w:eastAsia="Aptos" w:hAnsi="Aptos" w:cs="Aptos"/>
        </w:rPr>
        <w:t xml:space="preserve"> serta implikasinya dalam evaluasi pembelajaran</w:t>
      </w:r>
      <w:r w:rsidR="003479DD">
        <w:rPr>
          <w:rFonts w:ascii="Aptos" w:eastAsia="Aptos" w:hAnsi="Aptos" w:cs="Aptos"/>
          <w:lang w:val="en-US"/>
        </w:rPr>
        <w:t xml:space="preserve"> IPS di </w:t>
      </w:r>
      <w:proofErr w:type="spellStart"/>
      <w:r w:rsidR="00E83B4B">
        <w:rPr>
          <w:rFonts w:ascii="Aptos" w:eastAsia="Aptos" w:hAnsi="Aptos" w:cs="Aptos"/>
          <w:lang w:val="en-US"/>
        </w:rPr>
        <w:t>s</w:t>
      </w:r>
      <w:r w:rsidR="003479DD">
        <w:rPr>
          <w:rFonts w:ascii="Aptos" w:eastAsia="Aptos" w:hAnsi="Aptos" w:cs="Aptos"/>
          <w:lang w:val="en-US"/>
        </w:rPr>
        <w:t>ekolah</w:t>
      </w:r>
      <w:proofErr w:type="spellEnd"/>
      <w:r w:rsidR="003479DD">
        <w:rPr>
          <w:rFonts w:ascii="Aptos" w:eastAsia="Aptos" w:hAnsi="Aptos" w:cs="Aptos"/>
          <w:lang w:val="en-US"/>
        </w:rPr>
        <w:t xml:space="preserve"> </w:t>
      </w:r>
      <w:proofErr w:type="spellStart"/>
      <w:r w:rsidR="00E83B4B">
        <w:rPr>
          <w:rFonts w:ascii="Aptos" w:eastAsia="Aptos" w:hAnsi="Aptos" w:cs="Aptos"/>
          <w:lang w:val="en-US"/>
        </w:rPr>
        <w:t>d</w:t>
      </w:r>
      <w:r w:rsidR="003479DD">
        <w:rPr>
          <w:rFonts w:ascii="Aptos" w:eastAsia="Aptos" w:hAnsi="Aptos" w:cs="Aptos"/>
          <w:lang w:val="en-US"/>
        </w:rPr>
        <w:t>asar</w:t>
      </w:r>
      <w:proofErr w:type="spellEnd"/>
      <w:r w:rsidRPr="009C20AE">
        <w:rPr>
          <w:rFonts w:ascii="Aptos" w:eastAsia="Aptos" w:hAnsi="Aptos" w:cs="Aptos"/>
        </w:rPr>
        <w:t xml:space="preserve">. Metode penelitian yang digunakan adalah </w:t>
      </w:r>
      <w:r w:rsidRPr="00272304">
        <w:rPr>
          <w:rFonts w:ascii="Aptos" w:eastAsia="Aptos" w:hAnsi="Aptos" w:cs="Aptos"/>
          <w:i/>
          <w:iCs/>
        </w:rPr>
        <w:t>literature review</w:t>
      </w:r>
      <w:r w:rsidR="005718F1">
        <w:rPr>
          <w:rFonts w:ascii="Aptos" w:eastAsia="Aptos" w:hAnsi="Aptos" w:cs="Aptos"/>
          <w:lang w:val="en-US"/>
        </w:rPr>
        <w:t xml:space="preserve"> </w:t>
      </w:r>
      <w:proofErr w:type="spellStart"/>
      <w:r w:rsidR="005718F1">
        <w:rPr>
          <w:rFonts w:ascii="Aptos" w:eastAsia="Aptos" w:hAnsi="Aptos" w:cs="Aptos"/>
          <w:lang w:val="en-US"/>
        </w:rPr>
        <w:t>dengan</w:t>
      </w:r>
      <w:proofErr w:type="spellEnd"/>
      <w:r w:rsidR="005718F1">
        <w:rPr>
          <w:rFonts w:ascii="Aptos" w:eastAsia="Aptos" w:hAnsi="Aptos" w:cs="Aptos"/>
          <w:lang w:val="en-US"/>
        </w:rPr>
        <w:t xml:space="preserve"> </w:t>
      </w:r>
      <w:proofErr w:type="spellStart"/>
      <w:r w:rsidR="005718F1">
        <w:rPr>
          <w:rFonts w:ascii="Aptos" w:eastAsia="Aptos" w:hAnsi="Aptos" w:cs="Aptos"/>
          <w:lang w:val="en-US"/>
        </w:rPr>
        <w:t>memanfaatkan</w:t>
      </w:r>
      <w:proofErr w:type="spellEnd"/>
      <w:r w:rsidR="005718F1">
        <w:rPr>
          <w:rFonts w:ascii="Aptos" w:eastAsia="Aptos" w:hAnsi="Aptos" w:cs="Aptos"/>
          <w:lang w:val="en-US"/>
        </w:rPr>
        <w:t xml:space="preserve"> </w:t>
      </w:r>
      <w:proofErr w:type="spellStart"/>
      <w:r w:rsidR="004F17E0">
        <w:rPr>
          <w:rFonts w:ascii="Aptos" w:eastAsia="Aptos" w:hAnsi="Aptos" w:cs="Aptos"/>
          <w:lang w:val="en-US"/>
        </w:rPr>
        <w:t>berbagai</w:t>
      </w:r>
      <w:proofErr w:type="spellEnd"/>
      <w:r w:rsidR="004F17E0">
        <w:rPr>
          <w:rFonts w:ascii="Aptos" w:eastAsia="Aptos" w:hAnsi="Aptos" w:cs="Aptos"/>
          <w:lang w:val="en-US"/>
        </w:rPr>
        <w:t xml:space="preserve"> s</w:t>
      </w:r>
      <w:r w:rsidRPr="009C20AE">
        <w:rPr>
          <w:rFonts w:ascii="Aptos" w:eastAsia="Aptos" w:hAnsi="Aptos" w:cs="Aptos"/>
        </w:rPr>
        <w:t xml:space="preserve">umber </w:t>
      </w:r>
      <w:proofErr w:type="spellStart"/>
      <w:r w:rsidR="004F17E0">
        <w:rPr>
          <w:rFonts w:ascii="Aptos" w:eastAsia="Aptos" w:hAnsi="Aptos" w:cs="Aptos"/>
          <w:lang w:val="en-US"/>
        </w:rPr>
        <w:t>seperti</w:t>
      </w:r>
      <w:proofErr w:type="spellEnd"/>
      <w:r w:rsidRPr="009C20AE">
        <w:rPr>
          <w:rFonts w:ascii="Aptos" w:eastAsia="Aptos" w:hAnsi="Aptos" w:cs="Aptos"/>
        </w:rPr>
        <w:t xml:space="preserve"> artikel jurnal, buku, dan publikasi akademik lainnya yang membahas teori evaluasi pendidikan </w:t>
      </w:r>
      <w:r w:rsidR="00FB6620">
        <w:rPr>
          <w:rFonts w:ascii="Aptos" w:eastAsia="Aptos" w:hAnsi="Aptos" w:cs="Aptos"/>
        </w:rPr>
        <w:t>Tyler</w:t>
      </w:r>
      <w:r w:rsidRPr="009C20AE">
        <w:rPr>
          <w:rFonts w:ascii="Aptos" w:eastAsia="Aptos" w:hAnsi="Aptos" w:cs="Aptos"/>
        </w:rPr>
        <w:t xml:space="preserve">. Pencarian literatur dilakukan melalui basis data </w:t>
      </w:r>
      <w:r w:rsidRPr="009F230F">
        <w:rPr>
          <w:rFonts w:ascii="Aptos" w:eastAsia="Aptos" w:hAnsi="Aptos" w:cs="Aptos"/>
          <w:i/>
          <w:iCs/>
        </w:rPr>
        <w:t>Google Scholar</w:t>
      </w:r>
      <w:r w:rsidRPr="009C20AE">
        <w:rPr>
          <w:rFonts w:ascii="Aptos" w:eastAsia="Aptos" w:hAnsi="Aptos" w:cs="Aptos"/>
        </w:rPr>
        <w:t xml:space="preserve">. Hasil penelitian menunjukkan bahwa teori evaluasi </w:t>
      </w:r>
      <w:r w:rsidR="00FB6620">
        <w:rPr>
          <w:rFonts w:ascii="Aptos" w:eastAsia="Aptos" w:hAnsi="Aptos" w:cs="Aptos"/>
        </w:rPr>
        <w:t>Tyler</w:t>
      </w:r>
      <w:r w:rsidRPr="009C20AE">
        <w:rPr>
          <w:rFonts w:ascii="Aptos" w:eastAsia="Aptos" w:hAnsi="Aptos" w:cs="Aptos"/>
        </w:rPr>
        <w:t xml:space="preserve"> menempatkan tujuan pembelajaran sebagai dasar utama dalam pelaksanaan evaluasi. Evaluasi dilakukan untuk mengetahui sejauh mana tujuan pembelajaran telah tercapai melalui penggunaan instrumen evaluasi yang sesuai. </w:t>
      </w:r>
      <w:r w:rsidR="00DC584D">
        <w:rPr>
          <w:rFonts w:ascii="Aptos" w:eastAsia="Aptos" w:hAnsi="Aptos" w:cs="Aptos"/>
          <w:lang w:val="en-US"/>
        </w:rPr>
        <w:t xml:space="preserve">Dalam </w:t>
      </w:r>
      <w:proofErr w:type="spellStart"/>
      <w:r w:rsidR="00DC584D">
        <w:rPr>
          <w:rFonts w:ascii="Aptos" w:eastAsia="Aptos" w:hAnsi="Aptos" w:cs="Aptos"/>
          <w:lang w:val="en-US"/>
        </w:rPr>
        <w:t>pembelajaran</w:t>
      </w:r>
      <w:proofErr w:type="spellEnd"/>
      <w:r w:rsidR="00DC584D">
        <w:rPr>
          <w:rFonts w:ascii="Aptos" w:eastAsia="Aptos" w:hAnsi="Aptos" w:cs="Aptos"/>
          <w:lang w:val="en-US"/>
        </w:rPr>
        <w:t xml:space="preserve"> IPS di </w:t>
      </w:r>
      <w:proofErr w:type="spellStart"/>
      <w:r w:rsidR="00DC584D">
        <w:rPr>
          <w:rFonts w:ascii="Aptos" w:eastAsia="Aptos" w:hAnsi="Aptos" w:cs="Aptos"/>
          <w:lang w:val="en-US"/>
        </w:rPr>
        <w:t>sekolah</w:t>
      </w:r>
      <w:proofErr w:type="spellEnd"/>
      <w:r w:rsidR="00DC584D">
        <w:rPr>
          <w:rFonts w:ascii="Aptos" w:eastAsia="Aptos" w:hAnsi="Aptos" w:cs="Aptos"/>
          <w:lang w:val="en-US"/>
        </w:rPr>
        <w:t xml:space="preserve"> </w:t>
      </w:r>
      <w:proofErr w:type="spellStart"/>
      <w:r w:rsidR="00DC584D">
        <w:rPr>
          <w:rFonts w:ascii="Aptos" w:eastAsia="Aptos" w:hAnsi="Aptos" w:cs="Aptos"/>
          <w:lang w:val="en-US"/>
        </w:rPr>
        <w:t>dasar</w:t>
      </w:r>
      <w:proofErr w:type="spellEnd"/>
      <w:r w:rsidR="00DC584D">
        <w:rPr>
          <w:rFonts w:ascii="Aptos" w:eastAsia="Aptos" w:hAnsi="Aptos" w:cs="Aptos"/>
          <w:lang w:val="en-US"/>
        </w:rPr>
        <w:t xml:space="preserve">, </w:t>
      </w:r>
      <w:proofErr w:type="spellStart"/>
      <w:r w:rsidR="007C3D04">
        <w:rPr>
          <w:rFonts w:ascii="Aptos" w:eastAsia="Aptos" w:hAnsi="Aptos" w:cs="Aptos"/>
          <w:lang w:val="en-US"/>
        </w:rPr>
        <w:t>teori</w:t>
      </w:r>
      <w:proofErr w:type="spellEnd"/>
      <w:r w:rsidR="007C3D04">
        <w:rPr>
          <w:rFonts w:ascii="Aptos" w:eastAsia="Aptos" w:hAnsi="Aptos" w:cs="Aptos"/>
          <w:lang w:val="en-US"/>
        </w:rPr>
        <w:t xml:space="preserve"> Tyler </w:t>
      </w:r>
      <w:proofErr w:type="spellStart"/>
      <w:r w:rsidR="007C3D04">
        <w:rPr>
          <w:rFonts w:ascii="Aptos" w:eastAsia="Aptos" w:hAnsi="Aptos" w:cs="Aptos"/>
          <w:lang w:val="en-US"/>
        </w:rPr>
        <w:t>beri</w:t>
      </w:r>
      <w:proofErr w:type="spellEnd"/>
      <w:r w:rsidRPr="009C20AE">
        <w:rPr>
          <w:rFonts w:ascii="Aptos" w:eastAsia="Aptos" w:hAnsi="Aptos" w:cs="Aptos"/>
        </w:rPr>
        <w:t xml:space="preserve">mplikasi </w:t>
      </w:r>
      <w:r w:rsidR="007C3D04">
        <w:rPr>
          <w:rFonts w:ascii="Aptos" w:eastAsia="Aptos" w:hAnsi="Aptos" w:cs="Aptos"/>
          <w:lang w:val="en-US"/>
        </w:rPr>
        <w:t xml:space="preserve">pada </w:t>
      </w:r>
      <w:proofErr w:type="spellStart"/>
      <w:r w:rsidR="007C3D04">
        <w:rPr>
          <w:rFonts w:ascii="Aptos" w:eastAsia="Aptos" w:hAnsi="Aptos" w:cs="Aptos"/>
          <w:lang w:val="en-US"/>
        </w:rPr>
        <w:t>penyusunan</w:t>
      </w:r>
      <w:proofErr w:type="spellEnd"/>
      <w:r w:rsidR="007C3D04">
        <w:rPr>
          <w:rFonts w:ascii="Aptos" w:eastAsia="Aptos" w:hAnsi="Aptos" w:cs="Aptos"/>
          <w:lang w:val="en-US"/>
        </w:rPr>
        <w:t xml:space="preserve"> </w:t>
      </w:r>
      <w:proofErr w:type="spellStart"/>
      <w:r w:rsidR="007C3D04">
        <w:rPr>
          <w:rFonts w:ascii="Aptos" w:eastAsia="Aptos" w:hAnsi="Aptos" w:cs="Aptos"/>
          <w:lang w:val="en-US"/>
        </w:rPr>
        <w:t>alat</w:t>
      </w:r>
      <w:proofErr w:type="spellEnd"/>
      <w:r w:rsidRPr="009C20AE">
        <w:rPr>
          <w:rFonts w:ascii="Aptos" w:eastAsia="Aptos" w:hAnsi="Aptos" w:cs="Aptos"/>
        </w:rPr>
        <w:t xml:space="preserve"> evaluasi yang selaras dengan tujuan pembelajaran, </w:t>
      </w:r>
      <w:proofErr w:type="spellStart"/>
      <w:r w:rsidR="003C1E8C">
        <w:rPr>
          <w:rFonts w:ascii="Aptos" w:eastAsia="Aptos" w:hAnsi="Aptos" w:cs="Aptos"/>
          <w:lang w:val="en-US"/>
        </w:rPr>
        <w:t>pengukuran</w:t>
      </w:r>
      <w:proofErr w:type="spellEnd"/>
      <w:r w:rsidR="003C1E8C">
        <w:rPr>
          <w:rFonts w:ascii="Aptos" w:eastAsia="Aptos" w:hAnsi="Aptos" w:cs="Aptos"/>
          <w:lang w:val="en-US"/>
        </w:rPr>
        <w:t xml:space="preserve"> </w:t>
      </w:r>
      <w:proofErr w:type="spellStart"/>
      <w:r w:rsidR="003C1E8C">
        <w:rPr>
          <w:rFonts w:ascii="Aptos" w:eastAsia="Aptos" w:hAnsi="Aptos" w:cs="Aptos"/>
          <w:lang w:val="en-US"/>
        </w:rPr>
        <w:t>hasil</w:t>
      </w:r>
      <w:proofErr w:type="spellEnd"/>
      <w:r w:rsidR="003C1E8C">
        <w:rPr>
          <w:rFonts w:ascii="Aptos" w:eastAsia="Aptos" w:hAnsi="Aptos" w:cs="Aptos"/>
          <w:lang w:val="en-US"/>
        </w:rPr>
        <w:t xml:space="preserve"> </w:t>
      </w:r>
      <w:proofErr w:type="spellStart"/>
      <w:r w:rsidR="003C1E8C">
        <w:rPr>
          <w:rFonts w:ascii="Aptos" w:eastAsia="Aptos" w:hAnsi="Aptos" w:cs="Aptos"/>
          <w:lang w:val="en-US"/>
        </w:rPr>
        <w:t>belajar</w:t>
      </w:r>
      <w:proofErr w:type="spellEnd"/>
      <w:r w:rsidR="00487FDB">
        <w:rPr>
          <w:rFonts w:ascii="Aptos" w:eastAsia="Aptos" w:hAnsi="Aptos" w:cs="Aptos"/>
          <w:lang w:val="en-US"/>
        </w:rPr>
        <w:t xml:space="preserve">, </w:t>
      </w:r>
      <w:proofErr w:type="spellStart"/>
      <w:r w:rsidR="00487FDB">
        <w:rPr>
          <w:rFonts w:ascii="Aptos" w:eastAsia="Aptos" w:hAnsi="Aptos" w:cs="Aptos"/>
          <w:lang w:val="en-US"/>
        </w:rPr>
        <w:t>penentuan</w:t>
      </w:r>
      <w:proofErr w:type="spellEnd"/>
      <w:r w:rsidR="00487FDB">
        <w:rPr>
          <w:rFonts w:ascii="Aptos" w:eastAsia="Aptos" w:hAnsi="Aptos" w:cs="Aptos"/>
          <w:lang w:val="en-US"/>
        </w:rPr>
        <w:t xml:space="preserve"> </w:t>
      </w:r>
      <w:proofErr w:type="spellStart"/>
      <w:r w:rsidR="00487FDB">
        <w:rPr>
          <w:rFonts w:ascii="Aptos" w:eastAsia="Aptos" w:hAnsi="Aptos" w:cs="Aptos"/>
          <w:lang w:val="en-US"/>
        </w:rPr>
        <w:t>ketercapaian</w:t>
      </w:r>
      <w:proofErr w:type="spellEnd"/>
      <w:r w:rsidR="00487FDB">
        <w:rPr>
          <w:rFonts w:ascii="Aptos" w:eastAsia="Aptos" w:hAnsi="Aptos" w:cs="Aptos"/>
          <w:lang w:val="en-US"/>
        </w:rPr>
        <w:t xml:space="preserve"> </w:t>
      </w:r>
      <w:proofErr w:type="spellStart"/>
      <w:r w:rsidR="00487FDB">
        <w:rPr>
          <w:rFonts w:ascii="Aptos" w:eastAsia="Aptos" w:hAnsi="Aptos" w:cs="Aptos"/>
          <w:lang w:val="en-US"/>
        </w:rPr>
        <w:t>tujuan</w:t>
      </w:r>
      <w:proofErr w:type="spellEnd"/>
      <w:r w:rsidR="00487FDB">
        <w:rPr>
          <w:rFonts w:ascii="Aptos" w:eastAsia="Aptos" w:hAnsi="Aptos" w:cs="Aptos"/>
          <w:lang w:val="en-US"/>
        </w:rPr>
        <w:t xml:space="preserve"> </w:t>
      </w:r>
      <w:proofErr w:type="spellStart"/>
      <w:r w:rsidR="00487FDB">
        <w:rPr>
          <w:rFonts w:ascii="Aptos" w:eastAsia="Aptos" w:hAnsi="Aptos" w:cs="Aptos"/>
          <w:lang w:val="en-US"/>
        </w:rPr>
        <w:t>pembelajaran</w:t>
      </w:r>
      <w:proofErr w:type="spellEnd"/>
      <w:r w:rsidR="00487FDB">
        <w:rPr>
          <w:rFonts w:ascii="Aptos" w:eastAsia="Aptos" w:hAnsi="Aptos" w:cs="Aptos"/>
          <w:lang w:val="en-US"/>
        </w:rPr>
        <w:t xml:space="preserve">, </w:t>
      </w:r>
      <w:proofErr w:type="spellStart"/>
      <w:r w:rsidR="00487FDB">
        <w:rPr>
          <w:rFonts w:ascii="Aptos" w:eastAsia="Aptos" w:hAnsi="Aptos" w:cs="Aptos"/>
          <w:lang w:val="en-US"/>
        </w:rPr>
        <w:t>serta</w:t>
      </w:r>
      <w:proofErr w:type="spellEnd"/>
      <w:r w:rsidR="00487FDB">
        <w:rPr>
          <w:rFonts w:ascii="Aptos" w:eastAsia="Aptos" w:hAnsi="Aptos" w:cs="Aptos"/>
          <w:lang w:val="en-US"/>
        </w:rPr>
        <w:t xml:space="preserve"> </w:t>
      </w:r>
      <w:proofErr w:type="spellStart"/>
      <w:r w:rsidR="00487FDB">
        <w:rPr>
          <w:rFonts w:ascii="Aptos" w:eastAsia="Aptos" w:hAnsi="Aptos" w:cs="Aptos"/>
          <w:lang w:val="en-US"/>
        </w:rPr>
        <w:t>perbaikan</w:t>
      </w:r>
      <w:proofErr w:type="spellEnd"/>
      <w:r w:rsidR="00487FDB">
        <w:rPr>
          <w:rFonts w:ascii="Aptos" w:eastAsia="Aptos" w:hAnsi="Aptos" w:cs="Aptos"/>
          <w:lang w:val="en-US"/>
        </w:rPr>
        <w:t xml:space="preserve"> proses </w:t>
      </w:r>
      <w:proofErr w:type="spellStart"/>
      <w:r w:rsidR="00487FDB">
        <w:rPr>
          <w:rFonts w:ascii="Aptos" w:eastAsia="Aptos" w:hAnsi="Aptos" w:cs="Aptos"/>
          <w:lang w:val="en-US"/>
        </w:rPr>
        <w:t>pembelajaran</w:t>
      </w:r>
      <w:proofErr w:type="spellEnd"/>
      <w:r w:rsidR="00487FDB">
        <w:rPr>
          <w:rFonts w:ascii="Aptos" w:eastAsia="Aptos" w:hAnsi="Aptos" w:cs="Aptos"/>
          <w:lang w:val="en-US"/>
        </w:rPr>
        <w:t xml:space="preserve"> </w:t>
      </w:r>
      <w:proofErr w:type="spellStart"/>
      <w:r w:rsidR="00487FDB">
        <w:rPr>
          <w:rFonts w:ascii="Aptos" w:eastAsia="Aptos" w:hAnsi="Aptos" w:cs="Aptos"/>
          <w:lang w:val="en-US"/>
        </w:rPr>
        <w:t>berdasarkan</w:t>
      </w:r>
      <w:proofErr w:type="spellEnd"/>
      <w:r w:rsidR="00487FDB">
        <w:rPr>
          <w:rFonts w:ascii="Aptos" w:eastAsia="Aptos" w:hAnsi="Aptos" w:cs="Aptos"/>
          <w:lang w:val="en-US"/>
        </w:rPr>
        <w:t xml:space="preserve"> </w:t>
      </w:r>
      <w:proofErr w:type="spellStart"/>
      <w:r w:rsidR="00487FDB">
        <w:rPr>
          <w:rFonts w:ascii="Aptos" w:eastAsia="Aptos" w:hAnsi="Aptos" w:cs="Aptos"/>
          <w:lang w:val="en-US"/>
        </w:rPr>
        <w:t>hasil</w:t>
      </w:r>
      <w:proofErr w:type="spellEnd"/>
      <w:r w:rsidR="00487FDB">
        <w:rPr>
          <w:rFonts w:ascii="Aptos" w:eastAsia="Aptos" w:hAnsi="Aptos" w:cs="Aptos"/>
          <w:lang w:val="en-US"/>
        </w:rPr>
        <w:t xml:space="preserve"> </w:t>
      </w:r>
      <w:proofErr w:type="spellStart"/>
      <w:r w:rsidR="00487FDB">
        <w:rPr>
          <w:rFonts w:ascii="Aptos" w:eastAsia="Aptos" w:hAnsi="Aptos" w:cs="Aptos"/>
          <w:lang w:val="en-US"/>
        </w:rPr>
        <w:t>evaluasi</w:t>
      </w:r>
      <w:proofErr w:type="spellEnd"/>
      <w:r w:rsidRPr="009C20AE">
        <w:rPr>
          <w:rFonts w:ascii="Aptos" w:eastAsia="Aptos" w:hAnsi="Aptos" w:cs="Aptos"/>
        </w:rPr>
        <w:t xml:space="preserve">. Dengan demikian, teori evaluasi pendidikan </w:t>
      </w:r>
      <w:r w:rsidR="00FB6620">
        <w:rPr>
          <w:rFonts w:ascii="Aptos" w:eastAsia="Aptos" w:hAnsi="Aptos" w:cs="Aptos"/>
        </w:rPr>
        <w:t>Tyler</w:t>
      </w:r>
      <w:r w:rsidRPr="009C20AE">
        <w:rPr>
          <w:rFonts w:ascii="Aptos" w:eastAsia="Aptos" w:hAnsi="Aptos" w:cs="Aptos"/>
        </w:rPr>
        <w:t xml:space="preserve"> masih relevan dan dapat dijadikan landasan dalam pelaksanaan evaluasi pembelajaran</w:t>
      </w:r>
      <w:r w:rsidR="002645E7">
        <w:rPr>
          <w:rFonts w:ascii="Aptos" w:eastAsia="Aptos" w:hAnsi="Aptos" w:cs="Aptos"/>
          <w:lang w:val="en-US"/>
        </w:rPr>
        <w:t xml:space="preserve"> IPS di </w:t>
      </w:r>
      <w:proofErr w:type="spellStart"/>
      <w:r w:rsidR="002645E7">
        <w:rPr>
          <w:rFonts w:ascii="Aptos" w:eastAsia="Aptos" w:hAnsi="Aptos" w:cs="Aptos"/>
          <w:lang w:val="en-US"/>
        </w:rPr>
        <w:t>sekolah</w:t>
      </w:r>
      <w:proofErr w:type="spellEnd"/>
      <w:r w:rsidR="002645E7">
        <w:rPr>
          <w:rFonts w:ascii="Aptos" w:eastAsia="Aptos" w:hAnsi="Aptos" w:cs="Aptos"/>
          <w:lang w:val="en-US"/>
        </w:rPr>
        <w:t xml:space="preserve"> </w:t>
      </w:r>
      <w:proofErr w:type="spellStart"/>
      <w:r w:rsidR="002645E7">
        <w:rPr>
          <w:rFonts w:ascii="Aptos" w:eastAsia="Aptos" w:hAnsi="Aptos" w:cs="Aptos"/>
          <w:lang w:val="en-US"/>
        </w:rPr>
        <w:t>dasar</w:t>
      </w:r>
      <w:proofErr w:type="spellEnd"/>
      <w:r w:rsidRPr="009C20AE">
        <w:rPr>
          <w:rFonts w:ascii="Aptos" w:eastAsia="Aptos" w:hAnsi="Aptos" w:cs="Aptos"/>
        </w:rPr>
        <w:t>.</w:t>
      </w:r>
    </w:p>
    <w:p w14:paraId="28EB7AE4" w14:textId="3BCC62E2" w:rsidR="00F80EAC" w:rsidRDefault="004715C3">
      <w:pPr>
        <w:spacing w:after="0" w:line="240" w:lineRule="auto"/>
        <w:jc w:val="both"/>
        <w:rPr>
          <w:rFonts w:ascii="Aptos" w:eastAsia="Aptos" w:hAnsi="Aptos" w:cs="Aptos"/>
        </w:rPr>
      </w:pPr>
      <w:r>
        <w:rPr>
          <w:rFonts w:ascii="Aptos" w:eastAsia="Aptos" w:hAnsi="Aptos" w:cs="Aptos"/>
          <w:b/>
          <w:bCs/>
        </w:rPr>
        <w:t>Kata kunci</w:t>
      </w:r>
      <w:r>
        <w:rPr>
          <w:rFonts w:ascii="Aptos" w:eastAsia="Aptos" w:hAnsi="Aptos" w:cs="Aptos"/>
        </w:rPr>
        <w:t>:</w:t>
      </w:r>
      <w:r w:rsidR="001F4B5A">
        <w:rPr>
          <w:rFonts w:ascii="Aptos" w:eastAsia="Aptos" w:hAnsi="Aptos" w:cs="Aptos"/>
          <w:lang w:val="en-US"/>
        </w:rPr>
        <w:t xml:space="preserve"> E</w:t>
      </w:r>
      <w:r w:rsidR="009C20AE" w:rsidRPr="009C20AE">
        <w:rPr>
          <w:rFonts w:ascii="Aptos" w:eastAsia="Aptos" w:hAnsi="Aptos" w:cs="Aptos"/>
        </w:rPr>
        <w:t xml:space="preserve">valuasi </w:t>
      </w:r>
      <w:r w:rsidR="00921F05">
        <w:rPr>
          <w:rFonts w:ascii="Aptos" w:eastAsia="Aptos" w:hAnsi="Aptos" w:cs="Aptos"/>
          <w:lang w:val="en-US"/>
        </w:rPr>
        <w:t>P</w:t>
      </w:r>
      <w:r w:rsidR="009C20AE" w:rsidRPr="009C20AE">
        <w:rPr>
          <w:rFonts w:ascii="Aptos" w:eastAsia="Aptos" w:hAnsi="Aptos" w:cs="Aptos"/>
        </w:rPr>
        <w:t>endidikan</w:t>
      </w:r>
      <w:r w:rsidR="00016E94">
        <w:rPr>
          <w:rFonts w:ascii="Aptos" w:eastAsia="Aptos" w:hAnsi="Aptos" w:cs="Aptos"/>
          <w:lang w:val="en-US"/>
        </w:rPr>
        <w:t>,</w:t>
      </w:r>
      <w:r w:rsidR="009C20AE" w:rsidRPr="009C20AE">
        <w:rPr>
          <w:rFonts w:ascii="Aptos" w:eastAsia="Aptos" w:hAnsi="Aptos" w:cs="Aptos"/>
        </w:rPr>
        <w:t xml:space="preserve"> </w:t>
      </w:r>
      <w:r w:rsidR="001F4B5A">
        <w:rPr>
          <w:rFonts w:ascii="Aptos" w:eastAsia="Aptos" w:hAnsi="Aptos" w:cs="Aptos"/>
          <w:lang w:val="en-US"/>
        </w:rPr>
        <w:t>E</w:t>
      </w:r>
      <w:r w:rsidR="009C20AE" w:rsidRPr="009C20AE">
        <w:rPr>
          <w:rFonts w:ascii="Aptos" w:eastAsia="Aptos" w:hAnsi="Aptos" w:cs="Aptos"/>
        </w:rPr>
        <w:t xml:space="preserve">valuasi </w:t>
      </w:r>
      <w:r w:rsidR="001F4B5A">
        <w:rPr>
          <w:rFonts w:ascii="Aptos" w:eastAsia="Aptos" w:hAnsi="Aptos" w:cs="Aptos"/>
          <w:lang w:val="en-US"/>
        </w:rPr>
        <w:t>P</w:t>
      </w:r>
      <w:r w:rsidR="009C20AE" w:rsidRPr="009C20AE">
        <w:rPr>
          <w:rFonts w:ascii="Aptos" w:eastAsia="Aptos" w:hAnsi="Aptos" w:cs="Aptos"/>
        </w:rPr>
        <w:t>embelajaran</w:t>
      </w:r>
      <w:r w:rsidR="00016E94">
        <w:rPr>
          <w:rFonts w:ascii="Aptos" w:eastAsia="Aptos" w:hAnsi="Aptos" w:cs="Aptos"/>
          <w:lang w:val="en-US"/>
        </w:rPr>
        <w:t>,</w:t>
      </w:r>
      <w:r w:rsidR="009C20AE" w:rsidRPr="009C20AE">
        <w:rPr>
          <w:rFonts w:ascii="Aptos" w:eastAsia="Aptos" w:hAnsi="Aptos" w:cs="Aptos"/>
        </w:rPr>
        <w:t xml:space="preserve"> </w:t>
      </w:r>
      <w:proofErr w:type="spellStart"/>
      <w:r w:rsidR="00FB6620">
        <w:rPr>
          <w:rFonts w:ascii="Aptos" w:eastAsia="Aptos" w:hAnsi="Aptos" w:cs="Aptos"/>
          <w:lang w:val="en-US"/>
        </w:rPr>
        <w:t>Pembelajaran</w:t>
      </w:r>
      <w:proofErr w:type="spellEnd"/>
      <w:r w:rsidR="00FB6620">
        <w:rPr>
          <w:rFonts w:ascii="Aptos" w:eastAsia="Aptos" w:hAnsi="Aptos" w:cs="Aptos"/>
          <w:lang w:val="en-US"/>
        </w:rPr>
        <w:t xml:space="preserve"> IPS</w:t>
      </w:r>
      <w:r w:rsidR="009C20AE" w:rsidRPr="009C20AE">
        <w:rPr>
          <w:rFonts w:ascii="Aptos" w:eastAsia="Aptos" w:hAnsi="Aptos" w:cs="Aptos"/>
        </w:rPr>
        <w:t>.</w:t>
      </w:r>
    </w:p>
    <w:p w14:paraId="6CD63CD1" w14:textId="77777777" w:rsidR="00F80EAC" w:rsidRDefault="00F80EAC">
      <w:pPr>
        <w:spacing w:after="0" w:line="240" w:lineRule="auto"/>
        <w:jc w:val="both"/>
        <w:rPr>
          <w:rFonts w:ascii="Aptos" w:eastAsia="Aptos" w:hAnsi="Aptos" w:cs="Aptos"/>
        </w:rPr>
      </w:pPr>
    </w:p>
    <w:p w14:paraId="71E7FC68" w14:textId="77777777" w:rsidR="00F80EAC" w:rsidRDefault="00F80EAC">
      <w:pPr>
        <w:spacing w:after="0" w:line="240" w:lineRule="auto"/>
        <w:jc w:val="both"/>
        <w:rPr>
          <w:rFonts w:ascii="Aptos" w:eastAsia="Aptos" w:hAnsi="Aptos" w:cs="Aptos"/>
        </w:rPr>
      </w:pPr>
    </w:p>
    <w:p w14:paraId="6BCB23EE" w14:textId="565D80DB" w:rsidR="00F80EAC" w:rsidRDefault="004715C3">
      <w:pPr>
        <w:spacing w:after="0" w:line="240" w:lineRule="auto"/>
        <w:jc w:val="center"/>
        <w:rPr>
          <w:rFonts w:ascii="Aptos" w:eastAsia="Aptos" w:hAnsi="Aptos" w:cs="Aptos"/>
          <w:b/>
          <w:bCs/>
          <w:i/>
          <w:iCs/>
          <w:sz w:val="24"/>
          <w:szCs w:val="24"/>
        </w:rPr>
      </w:pPr>
      <w:r>
        <w:rPr>
          <w:rFonts w:ascii="Aptos" w:eastAsia="Aptos" w:hAnsi="Aptos" w:cs="Aptos"/>
          <w:b/>
          <w:bCs/>
          <w:i/>
          <w:iCs/>
          <w:sz w:val="24"/>
          <w:szCs w:val="24"/>
        </w:rPr>
        <w:t>Abstract</w:t>
      </w:r>
    </w:p>
    <w:p w14:paraId="6A96E8D5" w14:textId="3BD97A44" w:rsidR="00F80EAC" w:rsidRDefault="009C20AE" w:rsidP="00084F30">
      <w:pPr>
        <w:spacing w:line="240" w:lineRule="auto"/>
        <w:jc w:val="both"/>
        <w:rPr>
          <w:rFonts w:ascii="Aptos" w:eastAsia="Aptos" w:hAnsi="Aptos" w:cs="Aptos"/>
          <w:i/>
          <w:iCs/>
        </w:rPr>
      </w:pPr>
      <w:r w:rsidRPr="00E563B1">
        <w:rPr>
          <w:rFonts w:ascii="Aptos" w:eastAsia="Aptos" w:hAnsi="Aptos" w:cs="Aptos"/>
          <w:i/>
          <w:iCs/>
        </w:rPr>
        <w:t xml:space="preserve">Educational evaluation plays an important role in determining the extent to which learning objectives are achieved. One of the influential theories in the field of educational evaluation is the evaluation theory proposed by </w:t>
      </w:r>
      <w:r w:rsidR="00FB6620">
        <w:rPr>
          <w:rFonts w:ascii="Aptos" w:eastAsia="Aptos" w:hAnsi="Aptos" w:cs="Aptos"/>
          <w:i/>
          <w:iCs/>
        </w:rPr>
        <w:t>Tyler</w:t>
      </w:r>
      <w:r w:rsidRPr="00E563B1">
        <w:rPr>
          <w:rFonts w:ascii="Aptos" w:eastAsia="Aptos" w:hAnsi="Aptos" w:cs="Aptos"/>
          <w:i/>
          <w:iCs/>
        </w:rPr>
        <w:t xml:space="preserve">. This study aims to analyze </w:t>
      </w:r>
      <w:r w:rsidR="00FB6620">
        <w:rPr>
          <w:rFonts w:ascii="Aptos" w:eastAsia="Aptos" w:hAnsi="Aptos" w:cs="Aptos"/>
          <w:i/>
          <w:iCs/>
        </w:rPr>
        <w:t>Tyler</w:t>
      </w:r>
      <w:r w:rsidRPr="00E563B1">
        <w:rPr>
          <w:rFonts w:ascii="Aptos" w:eastAsia="Aptos" w:hAnsi="Aptos" w:cs="Aptos"/>
          <w:i/>
          <w:iCs/>
        </w:rPr>
        <w:t>’s theory of educational evaluation and its implications for</w:t>
      </w:r>
      <w:r w:rsidR="00347205" w:rsidRPr="00E563B1">
        <w:rPr>
          <w:rFonts w:ascii="Aptos" w:eastAsia="Aptos" w:hAnsi="Aptos" w:cs="Aptos"/>
          <w:i/>
          <w:iCs/>
          <w:lang w:val="en-US"/>
        </w:rPr>
        <w:t xml:space="preserve"> </w:t>
      </w:r>
      <w:r w:rsidR="004C5E5A" w:rsidRPr="00E563B1">
        <w:rPr>
          <w:rFonts w:ascii="Aptos" w:eastAsia="Aptos" w:hAnsi="Aptos" w:cs="Aptos"/>
          <w:i/>
          <w:iCs/>
          <w:lang w:val="en-US"/>
        </w:rPr>
        <w:t xml:space="preserve">the </w:t>
      </w:r>
      <w:r w:rsidR="007630BD" w:rsidRPr="00E563B1">
        <w:rPr>
          <w:rFonts w:ascii="Aptos" w:eastAsia="Aptos" w:hAnsi="Aptos" w:cs="Aptos"/>
          <w:i/>
          <w:iCs/>
          <w:lang w:val="en-US"/>
        </w:rPr>
        <w:t>evaluation of social studies learning in elementary schools</w:t>
      </w:r>
      <w:r w:rsidRPr="00E563B1">
        <w:rPr>
          <w:rFonts w:ascii="Aptos" w:eastAsia="Aptos" w:hAnsi="Aptos" w:cs="Aptos"/>
          <w:i/>
          <w:iCs/>
        </w:rPr>
        <w:t xml:space="preserve">. The research method employed </w:t>
      </w:r>
      <w:r w:rsidR="00D00EE9" w:rsidRPr="00E563B1">
        <w:rPr>
          <w:rFonts w:ascii="Aptos" w:eastAsia="Aptos" w:hAnsi="Aptos" w:cs="Aptos"/>
          <w:i/>
          <w:iCs/>
          <w:lang w:val="en-US"/>
        </w:rPr>
        <w:t xml:space="preserve">in this study </w:t>
      </w:r>
      <w:r w:rsidRPr="00E563B1">
        <w:rPr>
          <w:rFonts w:ascii="Aptos" w:eastAsia="Aptos" w:hAnsi="Aptos" w:cs="Aptos"/>
          <w:i/>
          <w:iCs/>
        </w:rPr>
        <w:t>is a literature review</w:t>
      </w:r>
      <w:r w:rsidR="00D00EE9" w:rsidRPr="00E563B1">
        <w:rPr>
          <w:rFonts w:ascii="Aptos" w:eastAsia="Aptos" w:hAnsi="Aptos" w:cs="Aptos"/>
          <w:i/>
          <w:iCs/>
          <w:lang w:val="en-US"/>
        </w:rPr>
        <w:t xml:space="preserve"> utilizing</w:t>
      </w:r>
      <w:r w:rsidR="009D4215" w:rsidRPr="00E563B1">
        <w:rPr>
          <w:rFonts w:ascii="Aptos" w:eastAsia="Aptos" w:hAnsi="Aptos" w:cs="Aptos"/>
          <w:i/>
          <w:iCs/>
          <w:lang w:val="en-US"/>
        </w:rPr>
        <w:t xml:space="preserve"> various sources, including</w:t>
      </w:r>
      <w:r w:rsidRPr="00E563B1">
        <w:rPr>
          <w:rFonts w:ascii="Aptos" w:eastAsia="Aptos" w:hAnsi="Aptos" w:cs="Aptos"/>
          <w:i/>
          <w:iCs/>
        </w:rPr>
        <w:t xml:space="preserve"> journal articles, books,</w:t>
      </w:r>
      <w:r w:rsidR="009D4215" w:rsidRPr="00E563B1">
        <w:rPr>
          <w:rFonts w:ascii="Aptos" w:eastAsia="Aptos" w:hAnsi="Aptos" w:cs="Aptos"/>
          <w:i/>
          <w:iCs/>
          <w:lang w:val="en-US"/>
        </w:rPr>
        <w:t xml:space="preserve"> </w:t>
      </w:r>
      <w:r w:rsidRPr="00E563B1">
        <w:rPr>
          <w:rFonts w:ascii="Aptos" w:eastAsia="Aptos" w:hAnsi="Aptos" w:cs="Aptos"/>
          <w:i/>
          <w:iCs/>
        </w:rPr>
        <w:t xml:space="preserve">and other academic publications discussing </w:t>
      </w:r>
      <w:r w:rsidR="00FB6620">
        <w:rPr>
          <w:rFonts w:ascii="Aptos" w:eastAsia="Aptos" w:hAnsi="Aptos" w:cs="Aptos"/>
          <w:i/>
          <w:iCs/>
        </w:rPr>
        <w:t>Tyler</w:t>
      </w:r>
      <w:r w:rsidRPr="00E563B1">
        <w:rPr>
          <w:rFonts w:ascii="Aptos" w:eastAsia="Aptos" w:hAnsi="Aptos" w:cs="Aptos"/>
          <w:i/>
          <w:iCs/>
        </w:rPr>
        <w:t xml:space="preserve">’s theory of educational evaluation. The literature search was conducted through </w:t>
      </w:r>
      <w:r w:rsidR="00CD383B" w:rsidRPr="00E563B1">
        <w:rPr>
          <w:rFonts w:ascii="Aptos" w:eastAsia="Aptos" w:hAnsi="Aptos" w:cs="Aptos"/>
          <w:i/>
          <w:iCs/>
          <w:lang w:val="en-US"/>
        </w:rPr>
        <w:t>the</w:t>
      </w:r>
      <w:r w:rsidRPr="00E563B1">
        <w:rPr>
          <w:rFonts w:ascii="Aptos" w:eastAsia="Aptos" w:hAnsi="Aptos" w:cs="Aptos"/>
          <w:i/>
          <w:iCs/>
        </w:rPr>
        <w:t xml:space="preserve"> Google Scholar</w:t>
      </w:r>
      <w:r w:rsidR="00CD383B" w:rsidRPr="00E563B1">
        <w:rPr>
          <w:rFonts w:ascii="Aptos" w:eastAsia="Aptos" w:hAnsi="Aptos" w:cs="Aptos"/>
          <w:i/>
          <w:iCs/>
          <w:lang w:val="en-US"/>
        </w:rPr>
        <w:t xml:space="preserve"> database</w:t>
      </w:r>
      <w:r w:rsidRPr="00E563B1">
        <w:rPr>
          <w:rFonts w:ascii="Aptos" w:eastAsia="Aptos" w:hAnsi="Aptos" w:cs="Aptos"/>
          <w:i/>
          <w:iCs/>
        </w:rPr>
        <w:t xml:space="preserve">. The findings indicate that Tyler’s evaluation theory places learning objectives as the primary foundation of the evaluation process. Evaluation is conducted to determine the extent to which learning objectives have been achieved through the use of appropriate evaluation instruments. </w:t>
      </w:r>
      <w:r w:rsidR="00BF66D8" w:rsidRPr="00E563B1">
        <w:rPr>
          <w:rFonts w:ascii="Aptos" w:eastAsia="Aptos" w:hAnsi="Aptos" w:cs="Aptos"/>
          <w:i/>
          <w:iCs/>
          <w:lang w:val="en-US"/>
        </w:rPr>
        <w:t xml:space="preserve">In </w:t>
      </w:r>
      <w:r w:rsidR="00C03AC4" w:rsidRPr="00E563B1">
        <w:rPr>
          <w:rFonts w:ascii="Aptos" w:eastAsia="Aptos" w:hAnsi="Aptos" w:cs="Aptos"/>
          <w:i/>
          <w:iCs/>
          <w:lang w:val="en-US"/>
        </w:rPr>
        <w:t>social</w:t>
      </w:r>
      <w:r w:rsidR="00BF66D8" w:rsidRPr="00E563B1">
        <w:rPr>
          <w:rFonts w:ascii="Aptos" w:eastAsia="Aptos" w:hAnsi="Aptos" w:cs="Aptos"/>
          <w:i/>
          <w:iCs/>
          <w:lang w:val="en-US"/>
        </w:rPr>
        <w:t xml:space="preserve"> studies</w:t>
      </w:r>
      <w:r w:rsidR="00C03AC4" w:rsidRPr="00E563B1">
        <w:rPr>
          <w:rFonts w:ascii="Aptos" w:eastAsia="Aptos" w:hAnsi="Aptos" w:cs="Aptos"/>
          <w:i/>
          <w:iCs/>
          <w:lang w:val="en-US"/>
        </w:rPr>
        <w:t xml:space="preserve"> learning a</w:t>
      </w:r>
      <w:r w:rsidR="00B2620A" w:rsidRPr="00E563B1">
        <w:rPr>
          <w:rFonts w:ascii="Aptos" w:eastAsia="Aptos" w:hAnsi="Aptos" w:cs="Aptos"/>
          <w:i/>
          <w:iCs/>
          <w:lang w:val="en-US"/>
        </w:rPr>
        <w:t>t</w:t>
      </w:r>
      <w:r w:rsidR="00C03AC4" w:rsidRPr="00E563B1">
        <w:rPr>
          <w:rFonts w:ascii="Aptos" w:eastAsia="Aptos" w:hAnsi="Aptos" w:cs="Aptos"/>
          <w:i/>
          <w:iCs/>
          <w:lang w:val="en-US"/>
        </w:rPr>
        <w:t xml:space="preserve"> </w:t>
      </w:r>
      <w:r w:rsidR="00B2620A" w:rsidRPr="00E563B1">
        <w:rPr>
          <w:rFonts w:ascii="Aptos" w:eastAsia="Aptos" w:hAnsi="Aptos" w:cs="Aptos"/>
          <w:i/>
          <w:iCs/>
          <w:lang w:val="en-US"/>
        </w:rPr>
        <w:t>t</w:t>
      </w:r>
      <w:r w:rsidRPr="00E563B1">
        <w:rPr>
          <w:rFonts w:ascii="Aptos" w:eastAsia="Aptos" w:hAnsi="Aptos" w:cs="Aptos"/>
          <w:i/>
          <w:iCs/>
        </w:rPr>
        <w:t xml:space="preserve">he </w:t>
      </w:r>
      <w:r w:rsidR="00B2620A" w:rsidRPr="00E563B1">
        <w:rPr>
          <w:rFonts w:ascii="Aptos" w:eastAsia="Aptos" w:hAnsi="Aptos" w:cs="Aptos"/>
          <w:i/>
          <w:iCs/>
          <w:lang w:val="en-US"/>
        </w:rPr>
        <w:t xml:space="preserve">elementary school level, Tyler’s theory </w:t>
      </w:r>
      <w:r w:rsidR="006C2FD3" w:rsidRPr="00E563B1">
        <w:rPr>
          <w:rFonts w:ascii="Aptos" w:eastAsia="Aptos" w:hAnsi="Aptos" w:cs="Aptos"/>
          <w:i/>
          <w:iCs/>
          <w:lang w:val="en-US"/>
        </w:rPr>
        <w:t xml:space="preserve">has </w:t>
      </w:r>
      <w:r w:rsidRPr="00E563B1">
        <w:rPr>
          <w:rFonts w:ascii="Aptos" w:eastAsia="Aptos" w:hAnsi="Aptos" w:cs="Aptos"/>
          <w:i/>
          <w:iCs/>
        </w:rPr>
        <w:t>implications</w:t>
      </w:r>
      <w:r w:rsidR="006C2FD3" w:rsidRPr="00E563B1">
        <w:rPr>
          <w:rFonts w:ascii="Aptos" w:eastAsia="Aptos" w:hAnsi="Aptos" w:cs="Aptos"/>
          <w:i/>
          <w:iCs/>
          <w:lang w:val="en-US"/>
        </w:rPr>
        <w:t xml:space="preserve"> for the development </w:t>
      </w:r>
      <w:r w:rsidR="00A522AD" w:rsidRPr="00E563B1">
        <w:rPr>
          <w:rFonts w:ascii="Aptos" w:eastAsia="Aptos" w:hAnsi="Aptos" w:cs="Aptos"/>
          <w:i/>
          <w:iCs/>
          <w:lang w:val="en-US"/>
        </w:rPr>
        <w:t xml:space="preserve">of evaluation tools aligned with learning objectives, the measurement </w:t>
      </w:r>
      <w:r w:rsidR="00880119" w:rsidRPr="00E563B1">
        <w:rPr>
          <w:rFonts w:ascii="Aptos" w:eastAsia="Aptos" w:hAnsi="Aptos" w:cs="Aptos"/>
          <w:i/>
          <w:iCs/>
          <w:lang w:val="en-US"/>
        </w:rPr>
        <w:t xml:space="preserve">of learning outcomes, the assessment of learning objective attainment, and the improvement </w:t>
      </w:r>
      <w:r w:rsidR="00D33DFB" w:rsidRPr="00E563B1">
        <w:rPr>
          <w:rFonts w:ascii="Aptos" w:eastAsia="Aptos" w:hAnsi="Aptos" w:cs="Aptos"/>
          <w:i/>
          <w:iCs/>
          <w:lang w:val="en-US"/>
        </w:rPr>
        <w:t>of the learning process based on evaluation results</w:t>
      </w:r>
      <w:r w:rsidRPr="00E563B1">
        <w:rPr>
          <w:rFonts w:ascii="Aptos" w:eastAsia="Aptos" w:hAnsi="Aptos" w:cs="Aptos"/>
          <w:i/>
          <w:iCs/>
        </w:rPr>
        <w:t xml:space="preserve">. Therefore, </w:t>
      </w:r>
      <w:r w:rsidR="00FB6620">
        <w:rPr>
          <w:rFonts w:ascii="Aptos" w:eastAsia="Aptos" w:hAnsi="Aptos" w:cs="Aptos"/>
          <w:i/>
          <w:iCs/>
        </w:rPr>
        <w:t>Tyler</w:t>
      </w:r>
      <w:r w:rsidRPr="00E563B1">
        <w:rPr>
          <w:rFonts w:ascii="Aptos" w:eastAsia="Aptos" w:hAnsi="Aptos" w:cs="Aptos"/>
          <w:i/>
          <w:iCs/>
        </w:rPr>
        <w:t>’s theory of educational evaluation remains relevant and can serve as a foundation for implement</w:t>
      </w:r>
      <w:proofErr w:type="spellStart"/>
      <w:r w:rsidR="00774AB7" w:rsidRPr="00E563B1">
        <w:rPr>
          <w:rFonts w:ascii="Aptos" w:eastAsia="Aptos" w:hAnsi="Aptos" w:cs="Aptos"/>
          <w:i/>
          <w:iCs/>
          <w:lang w:val="en-US"/>
        </w:rPr>
        <w:t>ing</w:t>
      </w:r>
      <w:proofErr w:type="spellEnd"/>
      <w:r w:rsidR="00774AB7" w:rsidRPr="00E563B1">
        <w:rPr>
          <w:rFonts w:ascii="Aptos" w:eastAsia="Aptos" w:hAnsi="Aptos" w:cs="Aptos"/>
          <w:i/>
          <w:iCs/>
          <w:lang w:val="en-US"/>
        </w:rPr>
        <w:t xml:space="preserve"> social studies</w:t>
      </w:r>
      <w:r w:rsidRPr="00E563B1">
        <w:rPr>
          <w:rFonts w:ascii="Aptos" w:eastAsia="Aptos" w:hAnsi="Aptos" w:cs="Aptos"/>
          <w:i/>
          <w:iCs/>
        </w:rPr>
        <w:t xml:space="preserve"> learning evaluation</w:t>
      </w:r>
      <w:r w:rsidR="00774AB7" w:rsidRPr="00E563B1">
        <w:rPr>
          <w:rFonts w:ascii="Aptos" w:eastAsia="Aptos" w:hAnsi="Aptos" w:cs="Aptos"/>
          <w:i/>
          <w:iCs/>
          <w:lang w:val="en-US"/>
        </w:rPr>
        <w:t xml:space="preserve"> in elementary schools</w:t>
      </w:r>
      <w:r w:rsidRPr="00E563B1">
        <w:rPr>
          <w:rFonts w:ascii="Aptos" w:eastAsia="Aptos" w:hAnsi="Aptos" w:cs="Aptos"/>
          <w:i/>
          <w:iCs/>
        </w:rPr>
        <w:t>.</w:t>
      </w:r>
    </w:p>
    <w:p w14:paraId="3A6F34A2" w14:textId="022F0A3F" w:rsidR="00F80EAC" w:rsidRDefault="004715C3" w:rsidP="00BC0EF0">
      <w:pPr>
        <w:spacing w:after="0" w:line="240" w:lineRule="auto"/>
        <w:jc w:val="both"/>
        <w:rPr>
          <w:rFonts w:ascii="Aptos" w:eastAsia="Aptos" w:hAnsi="Aptos" w:cs="Aptos"/>
          <w:i/>
          <w:iCs/>
        </w:rPr>
      </w:pPr>
      <w:r>
        <w:rPr>
          <w:rFonts w:ascii="Aptos" w:eastAsia="Aptos" w:hAnsi="Aptos" w:cs="Aptos"/>
          <w:b/>
          <w:bCs/>
          <w:i/>
          <w:iCs/>
        </w:rPr>
        <w:lastRenderedPageBreak/>
        <w:t>Keywords</w:t>
      </w:r>
      <w:r>
        <w:rPr>
          <w:rFonts w:ascii="Aptos" w:eastAsia="Aptos" w:hAnsi="Aptos" w:cs="Aptos"/>
          <w:i/>
          <w:iCs/>
        </w:rPr>
        <w:t>:</w:t>
      </w:r>
      <w:r w:rsidR="00E30115">
        <w:rPr>
          <w:rFonts w:ascii="Aptos" w:eastAsia="Aptos" w:hAnsi="Aptos" w:cs="Aptos"/>
          <w:i/>
          <w:iCs/>
          <w:lang w:val="en-US"/>
        </w:rPr>
        <w:t xml:space="preserve"> E</w:t>
      </w:r>
      <w:r w:rsidR="009C20AE" w:rsidRPr="009C20AE">
        <w:rPr>
          <w:rFonts w:ascii="Aptos" w:eastAsia="Aptos" w:hAnsi="Aptos" w:cs="Aptos"/>
          <w:i/>
          <w:iCs/>
        </w:rPr>
        <w:t xml:space="preserve">ducational </w:t>
      </w:r>
      <w:r w:rsidR="00E30115">
        <w:rPr>
          <w:rFonts w:ascii="Aptos" w:eastAsia="Aptos" w:hAnsi="Aptos" w:cs="Aptos"/>
          <w:i/>
          <w:iCs/>
          <w:lang w:val="en-US"/>
        </w:rPr>
        <w:t>E</w:t>
      </w:r>
      <w:r w:rsidR="009C20AE" w:rsidRPr="009C20AE">
        <w:rPr>
          <w:rFonts w:ascii="Aptos" w:eastAsia="Aptos" w:hAnsi="Aptos" w:cs="Aptos"/>
          <w:i/>
          <w:iCs/>
        </w:rPr>
        <w:t xml:space="preserve">valuation, </w:t>
      </w:r>
      <w:r w:rsidR="00E30115">
        <w:rPr>
          <w:rFonts w:ascii="Aptos" w:eastAsia="Aptos" w:hAnsi="Aptos" w:cs="Aptos"/>
          <w:i/>
          <w:iCs/>
          <w:lang w:val="en-US"/>
        </w:rPr>
        <w:t>L</w:t>
      </w:r>
      <w:r w:rsidR="009C20AE" w:rsidRPr="009C20AE">
        <w:rPr>
          <w:rFonts w:ascii="Aptos" w:eastAsia="Aptos" w:hAnsi="Aptos" w:cs="Aptos"/>
          <w:i/>
          <w:iCs/>
        </w:rPr>
        <w:t xml:space="preserve">earning </w:t>
      </w:r>
      <w:r w:rsidR="00E30115">
        <w:rPr>
          <w:rFonts w:ascii="Aptos" w:eastAsia="Aptos" w:hAnsi="Aptos" w:cs="Aptos"/>
          <w:i/>
          <w:iCs/>
          <w:lang w:val="en-US"/>
        </w:rPr>
        <w:t>E</w:t>
      </w:r>
      <w:r w:rsidR="009C20AE" w:rsidRPr="009C20AE">
        <w:rPr>
          <w:rFonts w:ascii="Aptos" w:eastAsia="Aptos" w:hAnsi="Aptos" w:cs="Aptos"/>
          <w:i/>
          <w:iCs/>
        </w:rPr>
        <w:t xml:space="preserve">valuation, </w:t>
      </w:r>
      <w:r w:rsidR="00A204FE">
        <w:rPr>
          <w:rFonts w:ascii="Aptos" w:eastAsia="Aptos" w:hAnsi="Aptos" w:cs="Aptos"/>
          <w:i/>
          <w:iCs/>
          <w:lang w:val="en-US"/>
        </w:rPr>
        <w:t>Social Studies Learning</w:t>
      </w:r>
      <w:r w:rsidR="009C20AE" w:rsidRPr="009C20AE">
        <w:rPr>
          <w:rFonts w:ascii="Aptos" w:eastAsia="Aptos" w:hAnsi="Aptos" w:cs="Aptos"/>
          <w:i/>
          <w:iCs/>
        </w:rPr>
        <w:t>.</w:t>
      </w:r>
    </w:p>
    <w:p w14:paraId="5742EAFD" w14:textId="35C6A136" w:rsidR="00BC0EF0" w:rsidRDefault="00BC0EF0" w:rsidP="00BC0EF0">
      <w:pPr>
        <w:spacing w:after="0"/>
        <w:rPr>
          <w:rFonts w:ascii="Aptos" w:eastAsia="Aptos" w:hAnsi="Aptos" w:cs="Aptos"/>
        </w:rPr>
        <w:sectPr w:rsidR="00BC0EF0" w:rsidSect="00E71FF5">
          <w:headerReference w:type="default" r:id="rId11"/>
          <w:footerReference w:type="default" r:id="rId12"/>
          <w:pgSz w:w="11906" w:h="16838"/>
          <w:pgMar w:top="1440" w:right="1440" w:bottom="1440" w:left="1440" w:header="720" w:footer="720" w:gutter="0"/>
          <w:pgNumType w:start="105"/>
          <w:cols w:space="720"/>
        </w:sectPr>
      </w:pPr>
    </w:p>
    <w:p w14:paraId="3D3DD855" w14:textId="77777777" w:rsidR="00F80EAC" w:rsidRDefault="004715C3">
      <w:pPr>
        <w:spacing w:after="0"/>
        <w:jc w:val="both"/>
        <w:rPr>
          <w:rFonts w:ascii="Aptos" w:eastAsia="Aptos" w:hAnsi="Aptos" w:cs="Aptos"/>
          <w:b/>
          <w:bCs/>
          <w:sz w:val="24"/>
          <w:szCs w:val="24"/>
        </w:rPr>
      </w:pPr>
      <w:r>
        <w:rPr>
          <w:rFonts w:ascii="Aptos" w:eastAsia="Aptos" w:hAnsi="Aptos" w:cs="Aptos"/>
          <w:b/>
          <w:bCs/>
          <w:sz w:val="24"/>
          <w:szCs w:val="24"/>
        </w:rPr>
        <w:t xml:space="preserve">PENDAHULUAN </w:t>
      </w:r>
    </w:p>
    <w:p w14:paraId="08A1085A" w14:textId="775CCAA5" w:rsidR="00F80EAC" w:rsidRDefault="009C20AE">
      <w:pPr>
        <w:spacing w:after="0"/>
        <w:ind w:firstLine="567"/>
        <w:jc w:val="both"/>
        <w:rPr>
          <w:rFonts w:ascii="Aptos" w:eastAsia="Aptos" w:hAnsi="Aptos" w:cs="Aptos"/>
          <w:sz w:val="24"/>
          <w:szCs w:val="24"/>
        </w:rPr>
      </w:pPr>
      <w:r w:rsidRPr="009C20AE">
        <w:rPr>
          <w:rFonts w:ascii="Aptos" w:eastAsia="Aptos" w:hAnsi="Aptos" w:cs="Aptos"/>
          <w:sz w:val="24"/>
          <w:szCs w:val="24"/>
        </w:rPr>
        <w:t>Pembelajaran Ilmu Pengetahuan Sosial (IPS) di kelas rendah sekolah dasar memiliki peran penting dalam membantu peserta didik mengenal lingkungan sosial, memahami kehidupan bermasyarakat, serta menanamkan nilai-nilai sosial sejak dini. Untuk mengetahui keberhasilan proses pembelajaran tersebut, diperlukan kegiatan evaluasi yang dilakukan secara sistematis.</w:t>
      </w:r>
      <w:r w:rsidR="00691E36" w:rsidRPr="008C2BBB">
        <w:rPr>
          <w:rFonts w:ascii="Aptos" w:eastAsia="Aptos" w:hAnsi="Aptos" w:cs="Aptos"/>
          <w:sz w:val="24"/>
          <w:szCs w:val="24"/>
        </w:rPr>
        <w:t xml:space="preserve"> Evaluasi pembelajaran merupakan salah satu bagian penting dari proses pendidikan yang digunakan untuk mengetahui sejauh mana tujuan pembelajaran telah tercapai </w:t>
      </w:r>
      <w:sdt>
        <w:sdtPr>
          <w:rPr>
            <w:rFonts w:ascii="Aptos" w:eastAsia="Aptos" w:hAnsi="Aptos" w:cs="Aptos"/>
            <w:color w:val="000000"/>
            <w:sz w:val="24"/>
            <w:szCs w:val="24"/>
          </w:rPr>
          <w:tag w:val="MENDELEY_CITATION_v3_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"/>
          <w:id w:val="861020244"/>
          <w:placeholder>
            <w:docPart w:val="DefaultPlaceholder_-1854013440"/>
          </w:placeholder>
        </w:sdtPr>
        <w:sdtEndPr/>
        <w:sdtContent>
          <w:r w:rsidR="0013478B" w:rsidRPr="0013478B">
            <w:rPr>
              <w:rFonts w:ascii="Aptos" w:eastAsia="Aptos" w:hAnsi="Aptos" w:cs="Aptos"/>
              <w:color w:val="000000"/>
              <w:sz w:val="24"/>
              <w:szCs w:val="24"/>
            </w:rPr>
            <w:t>(Magistra et al., 2025)</w:t>
          </w:r>
        </w:sdtContent>
      </w:sdt>
      <w:r w:rsidR="00691E36" w:rsidRPr="008C2BBB">
        <w:rPr>
          <w:rFonts w:ascii="Aptos" w:eastAsia="Aptos" w:hAnsi="Aptos" w:cs="Aptos"/>
          <w:sz w:val="24"/>
          <w:szCs w:val="24"/>
        </w:rPr>
        <w:t>.</w:t>
      </w:r>
      <w:r w:rsidR="008C2BBB" w:rsidRPr="008C2BBB">
        <w:rPr>
          <w:rFonts w:ascii="Aptos" w:eastAsia="Aptos" w:hAnsi="Aptos" w:cs="Aptos"/>
          <w:sz w:val="24"/>
          <w:szCs w:val="24"/>
        </w:rPr>
        <w:t xml:space="preserve"> Selain itu, evaluasi juga memberikan gambaran mengenai perkembangan peserta didik dari aspek pengetahuan, sikap, dan keterampilan yang diperoleh selama proses pembelajaran</w:t>
      </w:r>
      <w:r w:rsidR="008C2BBB" w:rsidRPr="002E220B">
        <w:rPr>
          <w:rFonts w:ascii="Aptos" w:eastAsia="Aptos" w:hAnsi="Aptos" w:cs="Aptos"/>
          <w:sz w:val="24"/>
          <w:szCs w:val="24"/>
        </w:rPr>
        <w:t xml:space="preserve"> </w:t>
      </w:r>
      <w:sdt>
        <w:sdtPr>
          <w:rPr>
            <w:rFonts w:ascii="Aptos" w:eastAsia="Aptos" w:hAnsi="Aptos" w:cs="Aptos"/>
            <w:color w:val="000000"/>
            <w:sz w:val="24"/>
            <w:szCs w:val="24"/>
          </w:rPr>
          <w:tag w:val="MENDELEY_CITATION_v3_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"/>
          <w:id w:val="1856539116"/>
          <w:placeholder>
            <w:docPart w:val="DefaultPlaceholder_-1854013440"/>
          </w:placeholder>
        </w:sdtPr>
        <w:sdtEndPr/>
        <w:sdtContent>
          <w:r w:rsidR="0013478B" w:rsidRPr="0013478B">
            <w:rPr>
              <w:rFonts w:ascii="Aptos" w:eastAsia="Aptos" w:hAnsi="Aptos" w:cs="Aptos"/>
              <w:color w:val="000000"/>
              <w:sz w:val="24"/>
              <w:szCs w:val="24"/>
            </w:rPr>
            <w:t>(Wiliyanti et al., 2025)</w:t>
          </w:r>
        </w:sdtContent>
      </w:sdt>
      <w:r w:rsidRPr="009C20AE">
        <w:rPr>
          <w:rFonts w:ascii="Aptos" w:eastAsia="Aptos" w:hAnsi="Aptos" w:cs="Aptos"/>
          <w:sz w:val="24"/>
          <w:szCs w:val="24"/>
        </w:rPr>
        <w:t xml:space="preserve">. </w:t>
      </w:r>
      <w:r w:rsidR="00691E36" w:rsidRPr="008C2BBB">
        <w:rPr>
          <w:rFonts w:ascii="Aptos" w:eastAsia="Aptos" w:hAnsi="Aptos" w:cs="Aptos"/>
          <w:sz w:val="24"/>
          <w:szCs w:val="24"/>
        </w:rPr>
        <w:t>Dengan demikian</w:t>
      </w:r>
      <w:r w:rsidRPr="009C20AE">
        <w:rPr>
          <w:rFonts w:ascii="Aptos" w:eastAsia="Aptos" w:hAnsi="Aptos" w:cs="Aptos"/>
          <w:sz w:val="24"/>
          <w:szCs w:val="24"/>
        </w:rPr>
        <w:t>, evaluasi memiliki peran penting dalam membantu guru mengetahui tingkat penguasaan materi, menilai efektivitas pembelajaran, serta menentukan sejauh mana tujuan pembelajaran IPS telah tercapai.</w:t>
      </w:r>
      <w:r w:rsidR="004715C3">
        <w:rPr>
          <w:rFonts w:ascii="Aptos" w:eastAsia="Aptos" w:hAnsi="Aptos" w:cs="Aptos"/>
          <w:sz w:val="24"/>
          <w:szCs w:val="24"/>
        </w:rPr>
        <w:t xml:space="preserve"> </w:t>
      </w:r>
    </w:p>
    <w:p w14:paraId="24CA2583" w14:textId="719E5EA2" w:rsidR="00F80EAC" w:rsidRDefault="009C20AE">
      <w:pPr>
        <w:spacing w:after="0"/>
        <w:ind w:firstLine="567"/>
        <w:jc w:val="both"/>
        <w:rPr>
          <w:rFonts w:ascii="Aptos" w:eastAsia="Aptos" w:hAnsi="Aptos" w:cs="Aptos"/>
          <w:sz w:val="24"/>
          <w:szCs w:val="24"/>
        </w:rPr>
      </w:pPr>
      <w:r w:rsidRPr="009C20AE">
        <w:rPr>
          <w:rFonts w:ascii="Aptos" w:eastAsia="Aptos" w:hAnsi="Aptos" w:cs="Aptos"/>
          <w:sz w:val="24"/>
          <w:szCs w:val="24"/>
        </w:rPr>
        <w:t xml:space="preserve">Dalam pelaksanaan evaluasi pembelajaran, diperlukan alat evaluasi yang mampu memberikan informasi secara akurat mengenai pencapaian hasil belajar peserta didik. Alat evaluasi merupakan </w:t>
      </w:r>
      <w:proofErr w:type="spellStart"/>
      <w:r w:rsidR="00482FD3">
        <w:rPr>
          <w:rFonts w:ascii="Aptos" w:eastAsia="Aptos" w:hAnsi="Aptos" w:cs="Aptos"/>
          <w:sz w:val="24"/>
          <w:szCs w:val="24"/>
          <w:lang w:val="en-US"/>
        </w:rPr>
        <w:t>instrumen</w:t>
      </w:r>
      <w:proofErr w:type="spellEnd"/>
      <w:r w:rsidRPr="009C20AE">
        <w:rPr>
          <w:rFonts w:ascii="Aptos" w:eastAsia="Aptos" w:hAnsi="Aptos" w:cs="Aptos"/>
          <w:sz w:val="24"/>
          <w:szCs w:val="24"/>
        </w:rPr>
        <w:t xml:space="preserve"> yang digunakan untuk mengukur keberhasilan program pendidikan, proses pembelajaran, dan hasil belajar peserta didik. Penggunaan alat evaluasi bertujuan untuk mengetahui efektivitas proses </w:t>
      </w:r>
      <w:r w:rsidRPr="009C20AE">
        <w:rPr>
          <w:rFonts w:ascii="Aptos" w:eastAsia="Aptos" w:hAnsi="Aptos" w:cs="Aptos"/>
          <w:sz w:val="24"/>
          <w:szCs w:val="24"/>
        </w:rPr>
        <w:t xml:space="preserve">pembelajaran, tingkat penguasaan materi oleh peserta didik, serta membantu guru dalam menempatkan peserta didik sesuai dengan kemampuan yang dimilikinya. Selain itu, alat evaluasi juga berfungsi untuk mengidentifikasi kelemahan dalam proses pembelajaran sehingga dapat menjadi dasar perbaikan pembelajaran di masa mendatang </w:t>
      </w:r>
      <w:sdt>
        <w:sdtPr>
          <w:rPr>
            <w:rFonts w:ascii="Aptos" w:eastAsia="Aptos" w:hAnsi="Aptos" w:cs="Aptos"/>
            <w:color w:val="000000"/>
            <w:sz w:val="24"/>
            <w:szCs w:val="24"/>
          </w:rPr>
          <w:tag w:val="MENDELEY_CITATION_v3_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"/>
          <w:id w:val="1427767113"/>
          <w:placeholder>
            <w:docPart w:val="DefaultPlaceholder_-1854013440"/>
          </w:placeholder>
        </w:sdtPr>
        <w:sdtEndPr/>
        <w:sdtContent>
          <w:r w:rsidR="0013478B" w:rsidRPr="0013478B">
            <w:rPr>
              <w:rFonts w:ascii="Aptos" w:eastAsia="Aptos" w:hAnsi="Aptos" w:cs="Aptos"/>
              <w:color w:val="000000"/>
              <w:sz w:val="24"/>
              <w:szCs w:val="24"/>
            </w:rPr>
            <w:t>(Mahdalena et al., 2024)</w:t>
          </w:r>
        </w:sdtContent>
      </w:sdt>
      <w:r w:rsidRPr="009C20AE">
        <w:rPr>
          <w:rFonts w:ascii="Aptos" w:eastAsia="Aptos" w:hAnsi="Aptos" w:cs="Aptos"/>
          <w:sz w:val="24"/>
          <w:szCs w:val="24"/>
        </w:rPr>
        <w:t xml:space="preserve">. Alat evaluasi hasil belajar terdiri atas berbagai perangkat yang digunakan dalam proses penilaian, seperti alat ukur, kunci jawaban, dan pedoman penskoran yang membantu guru memperoleh data hasil belajar secara objektif </w:t>
      </w:r>
      <w:sdt>
        <w:sdtPr>
          <w:rPr>
            <w:rFonts w:ascii="Aptos" w:eastAsia="Aptos" w:hAnsi="Aptos" w:cs="Aptos"/>
            <w:color w:val="000000"/>
            <w:sz w:val="24"/>
            <w:szCs w:val="24"/>
          </w:rPr>
          <w:tag w:val="MENDELEY_CITATION_v3_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"/>
          <w:id w:val="419292752"/>
          <w:placeholder>
            <w:docPart w:val="DefaultPlaceholder_-1854013440"/>
          </w:placeholder>
        </w:sdtPr>
        <w:sdtEndPr/>
        <w:sdtContent>
          <w:r w:rsidR="0013478B" w:rsidRPr="0013478B">
            <w:rPr>
              <w:rFonts w:ascii="Aptos" w:eastAsia="Aptos" w:hAnsi="Aptos" w:cs="Aptos"/>
              <w:color w:val="000000"/>
              <w:sz w:val="24"/>
              <w:szCs w:val="24"/>
            </w:rPr>
            <w:t>(Phafiandita et al., 2022)</w:t>
          </w:r>
        </w:sdtContent>
      </w:sdt>
      <w:r w:rsidRPr="009C20AE">
        <w:rPr>
          <w:rFonts w:ascii="Aptos" w:eastAsia="Aptos" w:hAnsi="Aptos" w:cs="Aptos"/>
          <w:sz w:val="24"/>
          <w:szCs w:val="24"/>
        </w:rPr>
        <w:t>. Dalam pembelajaran IPS di kelas rendah sekolah dasar, penggunaan alat evaluasi yang tepat sangat diperlukan karena karakteristik peserta didik yang masih berada pada tahap perkembangan awal. Oleh karena itu, alat evaluasi perlu disesuaikan dengan tujuan pembelajaran dan karakteristik peserta didik agar informasi yang diperoleh dapat digunakan untuk mendukung peningkatan kualitas pembelajaran.</w:t>
      </w:r>
    </w:p>
    <w:p w14:paraId="49713842" w14:textId="123A4E12" w:rsidR="009C20AE" w:rsidRDefault="002F4692">
      <w:pPr>
        <w:spacing w:after="0"/>
        <w:ind w:firstLine="567"/>
        <w:jc w:val="both"/>
        <w:rPr>
          <w:rFonts w:ascii="Aptos" w:eastAsia="Aptos" w:hAnsi="Aptos" w:cs="Aptos"/>
          <w:sz w:val="24"/>
          <w:szCs w:val="24"/>
        </w:rPr>
      </w:pPr>
      <w:r w:rsidRPr="002F4692">
        <w:rPr>
          <w:rFonts w:ascii="Aptos" w:eastAsia="Aptos" w:hAnsi="Aptos" w:cs="Aptos"/>
          <w:sz w:val="24"/>
          <w:szCs w:val="24"/>
        </w:rPr>
        <w:t xml:space="preserve">Salah satu model evaluasi yang masih memiliki pengaruh kuat dalam pengembangan kurikulum dan evaluasi pendidikan adalah model evaluasi berbasis tujuan yang dikembangkan oleh </w:t>
      </w:r>
      <w:r w:rsidR="00FB6620">
        <w:rPr>
          <w:rFonts w:ascii="Aptos" w:eastAsia="Aptos" w:hAnsi="Aptos" w:cs="Aptos"/>
          <w:sz w:val="24"/>
          <w:szCs w:val="24"/>
        </w:rPr>
        <w:t>Tyler</w:t>
      </w:r>
      <w:r w:rsidRPr="002F4692">
        <w:rPr>
          <w:rFonts w:ascii="Aptos" w:eastAsia="Aptos" w:hAnsi="Aptos" w:cs="Aptos"/>
          <w:sz w:val="24"/>
          <w:szCs w:val="24"/>
        </w:rPr>
        <w:t xml:space="preserve">. Model ini menempatkan tujuan pembelajaran sebagai pusat dalam proses perencanaan, pelaksanaan, dan evaluasi pendidikan. Melalui model tersebut, keberhasilan pembelajaran dapat diketahui dengan </w:t>
      </w:r>
      <w:r w:rsidRPr="002F4692">
        <w:rPr>
          <w:rFonts w:ascii="Aptos" w:eastAsia="Aptos" w:hAnsi="Aptos" w:cs="Aptos"/>
          <w:sz w:val="24"/>
          <w:szCs w:val="24"/>
        </w:rPr>
        <w:lastRenderedPageBreak/>
        <w:t>membandingkan hasil yang dicapai peserta didik dengan tujuan pembelajaran yang telah ditetapkan sebelumnya</w:t>
      </w:r>
      <w:r w:rsidR="00871925">
        <w:rPr>
          <w:rFonts w:ascii="Aptos" w:eastAsia="Aptos" w:hAnsi="Aptos" w:cs="Aptos"/>
          <w:sz w:val="24"/>
          <w:szCs w:val="24"/>
          <w:lang w:val="en-US"/>
        </w:rPr>
        <w:t xml:space="preserve"> </w:t>
      </w:r>
      <w:sdt>
        <w:sdtPr>
          <w:rPr>
            <w:rFonts w:ascii="Aptos" w:eastAsia="Aptos" w:hAnsi="Aptos" w:cs="Aptos"/>
            <w:color w:val="000000"/>
            <w:sz w:val="24"/>
            <w:szCs w:val="24"/>
            <w:lang w:val="en-US"/>
          </w:rPr>
          <w:tag w:val="MENDELEY_CITATION_v3_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"/>
          <w:id w:val="950366270"/>
          <w:placeholder>
            <w:docPart w:val="DefaultPlaceholder_-1854013440"/>
          </w:placeholder>
        </w:sdtPr>
        <w:sdtEndPr>
          <w:rPr>
            <w:lang w:val="id-ID"/>
          </w:rPr>
        </w:sdtEndPr>
        <w:sdtContent>
          <w:r w:rsidR="0013478B" w:rsidRPr="0013478B">
            <w:rPr>
              <w:rFonts w:ascii="Aptos" w:eastAsia="Aptos" w:hAnsi="Aptos" w:cs="Aptos"/>
              <w:color w:val="000000"/>
              <w:sz w:val="24"/>
              <w:szCs w:val="24"/>
            </w:rPr>
            <w:t>(Febriyanto et al., 2026)</w:t>
          </w:r>
        </w:sdtContent>
      </w:sdt>
      <w:r w:rsidRPr="002F4692">
        <w:rPr>
          <w:rFonts w:ascii="Aptos" w:eastAsia="Aptos" w:hAnsi="Aptos" w:cs="Aptos"/>
          <w:sz w:val="24"/>
          <w:szCs w:val="24"/>
        </w:rPr>
        <w:t xml:space="preserve">. Pendekatan ini memberikan arah yang jelas bagi pendidik dalam menyusun dan melaksanakan evaluasi pembelajaran. </w:t>
      </w:r>
      <w:r w:rsidR="00482FD3">
        <w:rPr>
          <w:rFonts w:ascii="Aptos" w:eastAsia="Aptos" w:hAnsi="Aptos" w:cs="Aptos"/>
          <w:sz w:val="24"/>
          <w:szCs w:val="24"/>
          <w:lang w:val="en-US"/>
        </w:rPr>
        <w:t xml:space="preserve">Oleh </w:t>
      </w:r>
      <w:proofErr w:type="spellStart"/>
      <w:r w:rsidR="00482FD3">
        <w:rPr>
          <w:rFonts w:ascii="Aptos" w:eastAsia="Aptos" w:hAnsi="Aptos" w:cs="Aptos"/>
          <w:sz w:val="24"/>
          <w:szCs w:val="24"/>
          <w:lang w:val="en-US"/>
        </w:rPr>
        <w:t>karena</w:t>
      </w:r>
      <w:proofErr w:type="spellEnd"/>
      <w:r w:rsidR="00482FD3">
        <w:rPr>
          <w:rFonts w:ascii="Aptos" w:eastAsia="Aptos" w:hAnsi="Aptos" w:cs="Aptos"/>
          <w:sz w:val="24"/>
          <w:szCs w:val="24"/>
          <w:lang w:val="en-US"/>
        </w:rPr>
        <w:t xml:space="preserve"> </w:t>
      </w:r>
      <w:proofErr w:type="spellStart"/>
      <w:r w:rsidR="00482FD3">
        <w:rPr>
          <w:rFonts w:ascii="Aptos" w:eastAsia="Aptos" w:hAnsi="Aptos" w:cs="Aptos"/>
          <w:sz w:val="24"/>
          <w:szCs w:val="24"/>
          <w:lang w:val="en-US"/>
        </w:rPr>
        <w:t>itu</w:t>
      </w:r>
      <w:proofErr w:type="spellEnd"/>
      <w:r w:rsidR="00482FD3">
        <w:rPr>
          <w:rFonts w:ascii="Aptos" w:eastAsia="Aptos" w:hAnsi="Aptos" w:cs="Aptos"/>
          <w:sz w:val="24"/>
          <w:szCs w:val="24"/>
          <w:lang w:val="en-US"/>
        </w:rPr>
        <w:t>,</w:t>
      </w:r>
      <w:r w:rsidRPr="002F4692">
        <w:rPr>
          <w:rFonts w:ascii="Aptos" w:eastAsia="Aptos" w:hAnsi="Aptos" w:cs="Aptos"/>
          <w:sz w:val="24"/>
          <w:szCs w:val="24"/>
        </w:rPr>
        <w:t xml:space="preserve"> teori evaluasi pendidikan </w:t>
      </w:r>
      <w:r w:rsidR="00FB6620">
        <w:rPr>
          <w:rFonts w:ascii="Aptos" w:eastAsia="Aptos" w:hAnsi="Aptos" w:cs="Aptos"/>
          <w:sz w:val="24"/>
          <w:szCs w:val="24"/>
        </w:rPr>
        <w:t>Tyler</w:t>
      </w:r>
      <w:r w:rsidRPr="002F4692">
        <w:rPr>
          <w:rFonts w:ascii="Aptos" w:eastAsia="Aptos" w:hAnsi="Aptos" w:cs="Aptos"/>
          <w:sz w:val="24"/>
          <w:szCs w:val="24"/>
        </w:rPr>
        <w:t xml:space="preserve"> masih relevan untuk dikaji guna memahami kontribusi dan implikasinya dalam pelaksanaan evaluasi pembelajaran IPS di </w:t>
      </w:r>
      <w:r w:rsidR="00482FD3">
        <w:rPr>
          <w:rFonts w:ascii="Aptos" w:eastAsia="Aptos" w:hAnsi="Aptos" w:cs="Aptos"/>
          <w:sz w:val="24"/>
          <w:szCs w:val="24"/>
          <w:lang w:val="en-US"/>
        </w:rPr>
        <w:t>s</w:t>
      </w:r>
      <w:r w:rsidRPr="002F4692">
        <w:rPr>
          <w:rFonts w:ascii="Aptos" w:eastAsia="Aptos" w:hAnsi="Aptos" w:cs="Aptos"/>
          <w:sz w:val="24"/>
          <w:szCs w:val="24"/>
        </w:rPr>
        <w:t xml:space="preserve">ekolah </w:t>
      </w:r>
      <w:r w:rsidR="00B83A8F">
        <w:rPr>
          <w:rFonts w:ascii="Aptos" w:eastAsia="Aptos" w:hAnsi="Aptos" w:cs="Aptos"/>
          <w:sz w:val="24"/>
          <w:szCs w:val="24"/>
          <w:lang w:val="en-US"/>
        </w:rPr>
        <w:t>d</w:t>
      </w:r>
      <w:r w:rsidRPr="002F4692">
        <w:rPr>
          <w:rFonts w:ascii="Aptos" w:eastAsia="Aptos" w:hAnsi="Aptos" w:cs="Aptos"/>
          <w:sz w:val="24"/>
          <w:szCs w:val="24"/>
        </w:rPr>
        <w:t>asar.</w:t>
      </w:r>
    </w:p>
    <w:p w14:paraId="5A49DA11" w14:textId="6A7F729C" w:rsidR="00B27D20" w:rsidRDefault="00F2399B" w:rsidP="00E30115">
      <w:pPr>
        <w:spacing w:after="0"/>
        <w:ind w:firstLine="567"/>
        <w:jc w:val="both"/>
        <w:rPr>
          <w:rFonts w:ascii="Aptos" w:eastAsia="Aptos" w:hAnsi="Aptos" w:cs="Aptos"/>
          <w:sz w:val="24"/>
          <w:szCs w:val="24"/>
        </w:rPr>
      </w:pPr>
      <w:r w:rsidRPr="00B27D20">
        <w:rPr>
          <w:rFonts w:ascii="Aptos" w:eastAsia="Aptos" w:hAnsi="Aptos" w:cs="Aptos"/>
          <w:sz w:val="24"/>
          <w:szCs w:val="24"/>
        </w:rPr>
        <w:t xml:space="preserve">Artikel ini bertujuan untuk menganalisis teori evaluasi pendidikan </w:t>
      </w:r>
      <w:r w:rsidR="00FB6620">
        <w:rPr>
          <w:rFonts w:ascii="Aptos" w:eastAsia="Aptos" w:hAnsi="Aptos" w:cs="Aptos"/>
          <w:sz w:val="24"/>
          <w:szCs w:val="24"/>
        </w:rPr>
        <w:t>Tyler</w:t>
      </w:r>
      <w:r w:rsidRPr="00B27D20">
        <w:rPr>
          <w:rFonts w:ascii="Aptos" w:eastAsia="Aptos" w:hAnsi="Aptos" w:cs="Aptos"/>
          <w:sz w:val="24"/>
          <w:szCs w:val="24"/>
        </w:rPr>
        <w:t xml:space="preserve"> yang mencakup konsep dasar, komponen utama, evaluasi berbasis tujuan </w:t>
      </w:r>
      <w:r w:rsidRPr="00990942">
        <w:rPr>
          <w:rFonts w:ascii="Aptos" w:eastAsia="Aptos" w:hAnsi="Aptos" w:cs="Aptos"/>
          <w:i/>
          <w:iCs/>
          <w:sz w:val="24"/>
          <w:szCs w:val="24"/>
        </w:rPr>
        <w:t>(objective-oriented evaluation)</w:t>
      </w:r>
      <w:r w:rsidRPr="00B27D20">
        <w:rPr>
          <w:rFonts w:ascii="Aptos" w:eastAsia="Aptos" w:hAnsi="Aptos" w:cs="Aptos"/>
          <w:sz w:val="24"/>
          <w:szCs w:val="24"/>
        </w:rPr>
        <w:t>, implikasi dalam evaluasi pembelajaran IPS di sekolah dasar, serta kelebihan dan keterbatasan</w:t>
      </w:r>
      <w:r w:rsidR="00F244DB" w:rsidRPr="00B27D20">
        <w:rPr>
          <w:rFonts w:ascii="Aptos" w:eastAsia="Aptos" w:hAnsi="Aptos" w:cs="Aptos"/>
          <w:sz w:val="24"/>
          <w:szCs w:val="24"/>
        </w:rPr>
        <w:t xml:space="preserve"> model tersebut</w:t>
      </w:r>
      <w:r w:rsidR="002F4692" w:rsidRPr="002F4692">
        <w:rPr>
          <w:rFonts w:ascii="Aptos" w:eastAsia="Aptos" w:hAnsi="Aptos" w:cs="Aptos"/>
          <w:sz w:val="24"/>
          <w:szCs w:val="24"/>
        </w:rPr>
        <w:t>.</w:t>
      </w:r>
    </w:p>
    <w:p w14:paraId="2DDE7BFA" w14:textId="77777777" w:rsidR="00E30115" w:rsidRDefault="00E30115" w:rsidP="00482FD3">
      <w:pPr>
        <w:spacing w:after="0"/>
        <w:jc w:val="both"/>
        <w:rPr>
          <w:rFonts w:ascii="Aptos" w:eastAsia="Aptos" w:hAnsi="Aptos" w:cs="Aptos"/>
          <w:sz w:val="24"/>
          <w:szCs w:val="24"/>
        </w:rPr>
      </w:pPr>
    </w:p>
    <w:p w14:paraId="7E23A3F5" w14:textId="77777777" w:rsidR="00F80EAC" w:rsidRDefault="004715C3">
      <w:pPr>
        <w:spacing w:after="0"/>
        <w:jc w:val="both"/>
        <w:rPr>
          <w:rFonts w:ascii="Aptos" w:eastAsia="Aptos" w:hAnsi="Aptos" w:cs="Aptos"/>
          <w:b/>
          <w:bCs/>
          <w:sz w:val="24"/>
          <w:szCs w:val="24"/>
        </w:rPr>
      </w:pPr>
      <w:r>
        <w:rPr>
          <w:rFonts w:ascii="Aptos" w:eastAsia="Aptos" w:hAnsi="Aptos" w:cs="Aptos"/>
          <w:b/>
          <w:bCs/>
          <w:sz w:val="24"/>
          <w:szCs w:val="24"/>
        </w:rPr>
        <w:t xml:space="preserve">METODE </w:t>
      </w:r>
    </w:p>
    <w:p w14:paraId="6CEF3AF7" w14:textId="38418737" w:rsidR="00E0230F" w:rsidRPr="00CB7BE9" w:rsidRDefault="00E0230F" w:rsidP="00E0230F">
      <w:pPr>
        <w:spacing w:after="0"/>
        <w:ind w:firstLine="567"/>
        <w:jc w:val="both"/>
        <w:rPr>
          <w:rFonts w:ascii="Aptos" w:eastAsia="Aptos" w:hAnsi="Aptos" w:cs="Aptos"/>
          <w:sz w:val="24"/>
          <w:szCs w:val="24"/>
          <w:lang w:val="en-US"/>
        </w:rPr>
      </w:pPr>
      <w:r w:rsidRPr="00E0230F">
        <w:rPr>
          <w:rFonts w:ascii="Aptos" w:eastAsia="Aptos" w:hAnsi="Aptos" w:cs="Aptos"/>
          <w:sz w:val="24"/>
          <w:szCs w:val="24"/>
        </w:rPr>
        <w:t xml:space="preserve">Penelitian ini menggunakan jenis penelitian </w:t>
      </w:r>
      <w:r w:rsidRPr="00615A03">
        <w:rPr>
          <w:rFonts w:ascii="Aptos" w:eastAsia="Aptos" w:hAnsi="Aptos" w:cs="Aptos"/>
          <w:i/>
          <w:iCs/>
          <w:sz w:val="24"/>
          <w:szCs w:val="24"/>
        </w:rPr>
        <w:t>literature review</w:t>
      </w:r>
      <w:r w:rsidRPr="00E0230F">
        <w:rPr>
          <w:rFonts w:ascii="Aptos" w:eastAsia="Aptos" w:hAnsi="Aptos" w:cs="Aptos"/>
          <w:sz w:val="24"/>
          <w:szCs w:val="24"/>
        </w:rPr>
        <w:t xml:space="preserve">. Metode ini berkaitan dengan kajian teoritis yang bersumber dari berbagai referensi atau literatur ilmiah yang relevan dengan topik penelitian. Penelitian ini dilakukan untuk menelaah teori evaluasi pendidikan yang dikemukakan oleh </w:t>
      </w:r>
      <w:r w:rsidR="00FB6620">
        <w:rPr>
          <w:rFonts w:ascii="Aptos" w:eastAsia="Aptos" w:hAnsi="Aptos" w:cs="Aptos"/>
          <w:sz w:val="24"/>
          <w:szCs w:val="24"/>
        </w:rPr>
        <w:t>Tyler</w:t>
      </w:r>
      <w:r w:rsidRPr="00E0230F">
        <w:rPr>
          <w:rFonts w:ascii="Aptos" w:eastAsia="Aptos" w:hAnsi="Aptos" w:cs="Aptos"/>
          <w:sz w:val="24"/>
          <w:szCs w:val="24"/>
        </w:rPr>
        <w:t xml:space="preserve"> serta implikasinya dalam evaluasi pembelajaran IPS di </w:t>
      </w:r>
      <w:r w:rsidR="00772221">
        <w:rPr>
          <w:rFonts w:ascii="Aptos" w:eastAsia="Aptos" w:hAnsi="Aptos" w:cs="Aptos"/>
          <w:sz w:val="24"/>
          <w:szCs w:val="24"/>
          <w:lang w:val="en-US"/>
        </w:rPr>
        <w:t>s</w:t>
      </w:r>
      <w:r w:rsidRPr="00E0230F">
        <w:rPr>
          <w:rFonts w:ascii="Aptos" w:eastAsia="Aptos" w:hAnsi="Aptos" w:cs="Aptos"/>
          <w:sz w:val="24"/>
          <w:szCs w:val="24"/>
        </w:rPr>
        <w:t xml:space="preserve">ekolah </w:t>
      </w:r>
      <w:r w:rsidR="00772221">
        <w:rPr>
          <w:rFonts w:ascii="Aptos" w:eastAsia="Aptos" w:hAnsi="Aptos" w:cs="Aptos"/>
          <w:sz w:val="24"/>
          <w:szCs w:val="24"/>
          <w:lang w:val="en-US"/>
        </w:rPr>
        <w:t>d</w:t>
      </w:r>
      <w:r w:rsidRPr="00E0230F">
        <w:rPr>
          <w:rFonts w:ascii="Aptos" w:eastAsia="Aptos" w:hAnsi="Aptos" w:cs="Aptos"/>
          <w:sz w:val="24"/>
          <w:szCs w:val="24"/>
        </w:rPr>
        <w:t xml:space="preserve">asar. Proses kajian melibatkan pengumpulan, penelaahan, dan analisis berbagai sumber yang relevan untuk memperoleh pemahaman yang komprehensif mengenai teori evaluasi pendidikan </w:t>
      </w:r>
      <w:r w:rsidR="00FB6620">
        <w:rPr>
          <w:rFonts w:ascii="Aptos" w:eastAsia="Aptos" w:hAnsi="Aptos" w:cs="Aptos"/>
          <w:sz w:val="24"/>
          <w:szCs w:val="24"/>
        </w:rPr>
        <w:t>Tyler</w:t>
      </w:r>
      <w:r w:rsidRPr="00E0230F">
        <w:rPr>
          <w:rFonts w:ascii="Aptos" w:eastAsia="Aptos" w:hAnsi="Aptos" w:cs="Aptos"/>
          <w:sz w:val="24"/>
          <w:szCs w:val="24"/>
        </w:rPr>
        <w:t xml:space="preserve"> dan keterkaitannya dengan evaluasi pembelajaran. Sumber data penelitian </w:t>
      </w:r>
      <w:r w:rsidRPr="00E0230F">
        <w:rPr>
          <w:rFonts w:ascii="Aptos" w:eastAsia="Aptos" w:hAnsi="Aptos" w:cs="Aptos"/>
          <w:sz w:val="24"/>
          <w:szCs w:val="24"/>
        </w:rPr>
        <w:t xml:space="preserve">meliputi artikel jurnal, buku, skripsi, dan berbagai publikasi akademik lain yang membahas teori evaluasi pendidikan </w:t>
      </w:r>
      <w:r w:rsidR="00FB6620">
        <w:rPr>
          <w:rFonts w:ascii="Aptos" w:eastAsia="Aptos" w:hAnsi="Aptos" w:cs="Aptos"/>
          <w:sz w:val="24"/>
          <w:szCs w:val="24"/>
        </w:rPr>
        <w:t>Tyler</w:t>
      </w:r>
      <w:r w:rsidRPr="00E0230F">
        <w:rPr>
          <w:rFonts w:ascii="Aptos" w:eastAsia="Aptos" w:hAnsi="Aptos" w:cs="Aptos"/>
          <w:sz w:val="24"/>
          <w:szCs w:val="24"/>
        </w:rPr>
        <w:t>.</w:t>
      </w:r>
      <w:r w:rsidR="00CB7BE9">
        <w:rPr>
          <w:rFonts w:ascii="Aptos" w:eastAsia="Aptos" w:hAnsi="Aptos" w:cs="Aptos"/>
          <w:sz w:val="24"/>
          <w:szCs w:val="24"/>
          <w:lang w:val="en-US"/>
        </w:rPr>
        <w:t xml:space="preserve"> </w:t>
      </w:r>
    </w:p>
    <w:p w14:paraId="0DDB16AE" w14:textId="7C912D23" w:rsidR="002F4692" w:rsidRDefault="00E0230F" w:rsidP="00F244DB">
      <w:pPr>
        <w:spacing w:after="0"/>
        <w:ind w:firstLine="567"/>
        <w:jc w:val="both"/>
        <w:rPr>
          <w:rFonts w:ascii="Aptos" w:eastAsia="Aptos" w:hAnsi="Aptos" w:cs="Aptos"/>
          <w:sz w:val="24"/>
          <w:szCs w:val="24"/>
        </w:rPr>
      </w:pPr>
      <w:r w:rsidRPr="00E0230F">
        <w:rPr>
          <w:rFonts w:ascii="Aptos" w:eastAsia="Aptos" w:hAnsi="Aptos" w:cs="Aptos"/>
          <w:sz w:val="24"/>
          <w:szCs w:val="24"/>
        </w:rPr>
        <w:t xml:space="preserve">Pencarian literatur dilakukan melalui basis data seperti </w:t>
      </w:r>
      <w:r w:rsidRPr="00615A03">
        <w:rPr>
          <w:rFonts w:ascii="Aptos" w:eastAsia="Aptos" w:hAnsi="Aptos" w:cs="Aptos"/>
          <w:i/>
          <w:iCs/>
          <w:sz w:val="24"/>
          <w:szCs w:val="24"/>
        </w:rPr>
        <w:t>Google Scholar</w:t>
      </w:r>
      <w:r w:rsidRPr="00E0230F">
        <w:rPr>
          <w:rFonts w:ascii="Aptos" w:eastAsia="Aptos" w:hAnsi="Aptos" w:cs="Aptos"/>
          <w:sz w:val="24"/>
          <w:szCs w:val="24"/>
        </w:rPr>
        <w:t xml:space="preserve"> dengan kata kunci antara lain teori evaluasi pendidikan, </w:t>
      </w:r>
      <w:r w:rsidR="00FB6620">
        <w:rPr>
          <w:rFonts w:ascii="Aptos" w:eastAsia="Aptos" w:hAnsi="Aptos" w:cs="Aptos"/>
          <w:sz w:val="24"/>
          <w:szCs w:val="24"/>
        </w:rPr>
        <w:t>Tyler</w:t>
      </w:r>
      <w:r w:rsidRPr="00E0230F">
        <w:rPr>
          <w:rFonts w:ascii="Aptos" w:eastAsia="Aptos" w:hAnsi="Aptos" w:cs="Aptos"/>
          <w:sz w:val="24"/>
          <w:szCs w:val="24"/>
        </w:rPr>
        <w:t xml:space="preserve">, evaluasi pembelajaran, dan pembelajaran IPS di Sekolah Dasar. Tahapan kajian meliputi: (1) identifikasi sumber yang relevan; (2) seleksi literatur berdasarkan kesesuaian topik dan kredibilitas sumber; (3) analisis isi untuk mengkaji konsep teori evaluasi pendidikan </w:t>
      </w:r>
      <w:r w:rsidR="00FB6620">
        <w:rPr>
          <w:rFonts w:ascii="Aptos" w:eastAsia="Aptos" w:hAnsi="Aptos" w:cs="Aptos"/>
          <w:sz w:val="24"/>
          <w:szCs w:val="24"/>
        </w:rPr>
        <w:t>Tyler</w:t>
      </w:r>
      <w:r w:rsidRPr="00E0230F">
        <w:rPr>
          <w:rFonts w:ascii="Aptos" w:eastAsia="Aptos" w:hAnsi="Aptos" w:cs="Aptos"/>
          <w:sz w:val="24"/>
          <w:szCs w:val="24"/>
        </w:rPr>
        <w:t xml:space="preserve">, komponen evaluasi, serta implikasinya dalam evaluasi pembelajaran IPS di </w:t>
      </w:r>
      <w:r w:rsidR="00482FD3">
        <w:rPr>
          <w:rFonts w:ascii="Aptos" w:eastAsia="Aptos" w:hAnsi="Aptos" w:cs="Aptos"/>
          <w:sz w:val="24"/>
          <w:szCs w:val="24"/>
          <w:lang w:val="en-US"/>
        </w:rPr>
        <w:t>s</w:t>
      </w:r>
      <w:r w:rsidRPr="00E0230F">
        <w:rPr>
          <w:rFonts w:ascii="Aptos" w:eastAsia="Aptos" w:hAnsi="Aptos" w:cs="Aptos"/>
          <w:sz w:val="24"/>
          <w:szCs w:val="24"/>
        </w:rPr>
        <w:t xml:space="preserve">ekolah </w:t>
      </w:r>
      <w:r w:rsidR="00482FD3">
        <w:rPr>
          <w:rFonts w:ascii="Aptos" w:eastAsia="Aptos" w:hAnsi="Aptos" w:cs="Aptos"/>
          <w:sz w:val="24"/>
          <w:szCs w:val="24"/>
          <w:lang w:val="en-US"/>
        </w:rPr>
        <w:t>d</w:t>
      </w:r>
      <w:r w:rsidRPr="00E0230F">
        <w:rPr>
          <w:rFonts w:ascii="Aptos" w:eastAsia="Aptos" w:hAnsi="Aptos" w:cs="Aptos"/>
          <w:sz w:val="24"/>
          <w:szCs w:val="24"/>
        </w:rPr>
        <w:t xml:space="preserve">asar; dan (4) sintesis temuan untuk menyusun kesimpulan secara sistematis. Data dianalisis secara deskriptif kualitatif dengan fokus pada pemahaman konseptual dan keterkaitan antartemuan dari berbagai sumber. Metode ini dipilih karena mampu menyajikan gambaran teoretis yang mendalam mengenai teori evaluasi pendidikan </w:t>
      </w:r>
      <w:r w:rsidR="00FB6620">
        <w:rPr>
          <w:rFonts w:ascii="Aptos" w:eastAsia="Aptos" w:hAnsi="Aptos" w:cs="Aptos"/>
          <w:sz w:val="24"/>
          <w:szCs w:val="24"/>
        </w:rPr>
        <w:t>Tyler</w:t>
      </w:r>
      <w:r w:rsidRPr="00E0230F">
        <w:rPr>
          <w:rFonts w:ascii="Aptos" w:eastAsia="Aptos" w:hAnsi="Aptos" w:cs="Aptos"/>
          <w:sz w:val="24"/>
          <w:szCs w:val="24"/>
        </w:rPr>
        <w:t xml:space="preserve"> serta menjadi dasar konseptual dalam memahami pelaksanaan evaluasi pembelajaran IPS di </w:t>
      </w:r>
      <w:r w:rsidR="00482FD3">
        <w:rPr>
          <w:rFonts w:ascii="Aptos" w:eastAsia="Aptos" w:hAnsi="Aptos" w:cs="Aptos"/>
          <w:sz w:val="24"/>
          <w:szCs w:val="24"/>
          <w:lang w:val="en-US"/>
        </w:rPr>
        <w:t>s</w:t>
      </w:r>
      <w:r w:rsidRPr="00E0230F">
        <w:rPr>
          <w:rFonts w:ascii="Aptos" w:eastAsia="Aptos" w:hAnsi="Aptos" w:cs="Aptos"/>
          <w:sz w:val="24"/>
          <w:szCs w:val="24"/>
        </w:rPr>
        <w:t xml:space="preserve">ekolah </w:t>
      </w:r>
      <w:r w:rsidR="00482FD3">
        <w:rPr>
          <w:rFonts w:ascii="Aptos" w:eastAsia="Aptos" w:hAnsi="Aptos" w:cs="Aptos"/>
          <w:sz w:val="24"/>
          <w:szCs w:val="24"/>
          <w:lang w:val="en-US"/>
        </w:rPr>
        <w:t>d</w:t>
      </w:r>
      <w:r w:rsidRPr="00E0230F">
        <w:rPr>
          <w:rFonts w:ascii="Aptos" w:eastAsia="Aptos" w:hAnsi="Aptos" w:cs="Aptos"/>
          <w:sz w:val="24"/>
          <w:szCs w:val="24"/>
        </w:rPr>
        <w:t>asar.</w:t>
      </w:r>
    </w:p>
    <w:p w14:paraId="2B0FBFC6" w14:textId="77777777" w:rsidR="00B8204B" w:rsidRPr="00B8204B" w:rsidRDefault="00B8204B">
      <w:pPr>
        <w:spacing w:after="0"/>
        <w:jc w:val="both"/>
        <w:rPr>
          <w:rFonts w:ascii="Aptos" w:eastAsia="Aptos" w:hAnsi="Aptos" w:cs="Aptos"/>
          <w:sz w:val="24"/>
          <w:szCs w:val="24"/>
          <w:lang w:val="en-US"/>
        </w:rPr>
      </w:pPr>
    </w:p>
    <w:p w14:paraId="358074D9" w14:textId="77777777" w:rsidR="00F80EAC" w:rsidRDefault="004715C3">
      <w:pPr>
        <w:spacing w:after="0"/>
        <w:jc w:val="both"/>
        <w:rPr>
          <w:rFonts w:ascii="Aptos" w:eastAsia="Aptos" w:hAnsi="Aptos" w:cs="Aptos"/>
          <w:b/>
          <w:bCs/>
          <w:sz w:val="24"/>
          <w:szCs w:val="24"/>
        </w:rPr>
      </w:pPr>
      <w:r>
        <w:rPr>
          <w:rFonts w:ascii="Aptos" w:eastAsia="Aptos" w:hAnsi="Aptos" w:cs="Aptos"/>
          <w:b/>
          <w:bCs/>
          <w:sz w:val="24"/>
          <w:szCs w:val="24"/>
        </w:rPr>
        <w:t>HASIL DAN PEMBAHASAN</w:t>
      </w:r>
    </w:p>
    <w:p w14:paraId="47D0BFFB" w14:textId="6CE127F4" w:rsidR="00B8204B" w:rsidRPr="00B8204B" w:rsidRDefault="00FB6620" w:rsidP="00B8204B">
      <w:pPr>
        <w:pStyle w:val="ListParagraph"/>
        <w:numPr>
          <w:ilvl w:val="0"/>
          <w:numId w:val="1"/>
        </w:numPr>
        <w:spacing w:after="0"/>
        <w:ind w:left="284" w:hanging="284"/>
        <w:jc w:val="both"/>
        <w:rPr>
          <w:rFonts w:ascii="Aptos" w:eastAsia="Aptos" w:hAnsi="Aptos" w:cs="Aptos"/>
          <w:sz w:val="24"/>
          <w:szCs w:val="24"/>
          <w:lang w:val="en-US"/>
        </w:rPr>
      </w:pPr>
      <w:r>
        <w:rPr>
          <w:rFonts w:ascii="Aptos" w:eastAsia="Aptos" w:hAnsi="Aptos" w:cs="Aptos"/>
          <w:sz w:val="24"/>
          <w:szCs w:val="24"/>
          <w:lang w:val="en-US"/>
        </w:rPr>
        <w:t>Tyler</w:t>
      </w:r>
      <w:r w:rsidR="00B8204B" w:rsidRPr="00B8204B">
        <w:rPr>
          <w:rFonts w:ascii="Aptos" w:eastAsia="Aptos" w:hAnsi="Aptos" w:cs="Aptos"/>
          <w:sz w:val="24"/>
          <w:szCs w:val="24"/>
          <w:lang w:val="en-US"/>
        </w:rPr>
        <w:t xml:space="preserve"> dan Teori Evaluasi Pendidikan</w:t>
      </w:r>
    </w:p>
    <w:p w14:paraId="1C0F7A22" w14:textId="79B283D2" w:rsidR="00F80EAC" w:rsidRDefault="00922BB6" w:rsidP="009E1522">
      <w:pPr>
        <w:spacing w:after="0"/>
        <w:ind w:firstLine="720"/>
        <w:jc w:val="both"/>
        <w:rPr>
          <w:rFonts w:ascii="Aptos" w:eastAsia="Aptos" w:hAnsi="Aptos" w:cs="Aptos"/>
          <w:sz w:val="24"/>
          <w:szCs w:val="24"/>
        </w:rPr>
      </w:pPr>
      <w:r>
        <w:rPr>
          <w:rFonts w:ascii="Aptos" w:eastAsia="Aptos" w:hAnsi="Aptos" w:cs="Aptos"/>
          <w:sz w:val="24"/>
          <w:szCs w:val="24"/>
          <w:lang w:val="en-US"/>
        </w:rPr>
        <w:t>Ralph W</w:t>
      </w:r>
      <w:r w:rsidR="00A204FE">
        <w:rPr>
          <w:rFonts w:ascii="Aptos" w:eastAsia="Aptos" w:hAnsi="Aptos" w:cs="Aptos"/>
          <w:sz w:val="24"/>
          <w:szCs w:val="24"/>
          <w:lang w:val="en-US"/>
        </w:rPr>
        <w:t>infred</w:t>
      </w:r>
      <w:r>
        <w:rPr>
          <w:rFonts w:ascii="Aptos" w:eastAsia="Aptos" w:hAnsi="Aptos" w:cs="Aptos"/>
          <w:sz w:val="24"/>
          <w:szCs w:val="24"/>
          <w:lang w:val="en-US"/>
        </w:rPr>
        <w:t xml:space="preserve"> </w:t>
      </w:r>
      <w:r>
        <w:rPr>
          <w:rFonts w:ascii="Aptos" w:eastAsia="Aptos" w:hAnsi="Aptos" w:cs="Aptos"/>
          <w:sz w:val="24"/>
          <w:szCs w:val="24"/>
        </w:rPr>
        <w:t>Tyler</w:t>
      </w:r>
      <w:r w:rsidR="009E1522" w:rsidRPr="009E1522">
        <w:rPr>
          <w:rFonts w:ascii="Aptos" w:eastAsia="Aptos" w:hAnsi="Aptos" w:cs="Aptos"/>
          <w:sz w:val="24"/>
          <w:szCs w:val="24"/>
        </w:rPr>
        <w:t xml:space="preserve"> lahir di Chicago pada 22 April 1902 dan merupakan seorang pendidik Amerika yang dikenal luas dalam bidang penilaian dan evaluasi pendidikan. Selain aktif dalam dunia akademik, Tyler juga terlibat dalam berbagai lembaga </w:t>
      </w:r>
      <w:r w:rsidR="009E1522" w:rsidRPr="009E1522">
        <w:rPr>
          <w:rFonts w:ascii="Aptos" w:eastAsia="Aptos" w:hAnsi="Aptos" w:cs="Aptos"/>
          <w:sz w:val="24"/>
          <w:szCs w:val="24"/>
        </w:rPr>
        <w:lastRenderedPageBreak/>
        <w:t>yang berperan dalam penyusunan kebijakan pendidikan di Amerika Serikat. Pemikiran dan kontribusinya dalam pengembangan evaluasi pendidikan modern menjadikan Tyler sebagai salah satu tokoh yang berpengaruh dalam perkembangan teori evaluasi pendidikan hingga saat ini</w:t>
      </w:r>
      <w:r w:rsidR="009E1522">
        <w:rPr>
          <w:rFonts w:ascii="Aptos" w:eastAsia="Aptos" w:hAnsi="Aptos" w:cs="Aptos"/>
          <w:sz w:val="24"/>
          <w:szCs w:val="24"/>
          <w:lang w:val="en-US"/>
        </w:rPr>
        <w:t xml:space="preserve"> </w:t>
      </w:r>
      <w:sdt>
        <w:sdtPr>
          <w:rPr>
            <w:rFonts w:ascii="Aptos" w:eastAsia="Aptos" w:hAnsi="Aptos" w:cs="Aptos"/>
            <w:color w:val="000000"/>
            <w:sz w:val="24"/>
            <w:szCs w:val="24"/>
            <w:lang w:val="en-US"/>
          </w:rPr>
          <w:tag w:val="MENDELEY_CITATION_v3_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"/>
          <w:id w:val="-618908837"/>
          <w:placeholder>
            <w:docPart w:val="DefaultPlaceholder_-1854013440"/>
          </w:placeholder>
        </w:sdtPr>
        <w:sdtEndPr/>
        <w:sdtContent>
          <w:r w:rsidR="0013478B" w:rsidRPr="0013478B">
            <w:rPr>
              <w:rFonts w:ascii="Aptos" w:eastAsia="Times New Roman" w:hAnsi="Aptos"/>
              <w:color w:val="000000"/>
              <w:sz w:val="24"/>
            </w:rPr>
            <w:t>(Haq &amp; Abdi, 2024)</w:t>
          </w:r>
        </w:sdtContent>
      </w:sdt>
      <w:r w:rsidR="009E1522" w:rsidRPr="009E1522">
        <w:rPr>
          <w:rFonts w:ascii="Aptos" w:eastAsia="Aptos" w:hAnsi="Aptos" w:cs="Aptos"/>
          <w:sz w:val="24"/>
          <w:szCs w:val="24"/>
        </w:rPr>
        <w:t>.</w:t>
      </w:r>
      <w:r w:rsidR="004715C3">
        <w:rPr>
          <w:rFonts w:ascii="Aptos" w:eastAsia="Aptos" w:hAnsi="Aptos" w:cs="Aptos"/>
          <w:sz w:val="24"/>
          <w:szCs w:val="24"/>
        </w:rPr>
        <w:t xml:space="preserve"> </w:t>
      </w:r>
    </w:p>
    <w:p w14:paraId="0883372A" w14:textId="00806BF6" w:rsidR="00F80EAC" w:rsidRDefault="00FB6620">
      <w:pPr>
        <w:spacing w:after="0"/>
        <w:ind w:firstLine="720"/>
        <w:jc w:val="both"/>
        <w:rPr>
          <w:rFonts w:ascii="Aptos" w:eastAsia="Aptos" w:hAnsi="Aptos" w:cs="Aptos"/>
          <w:sz w:val="24"/>
          <w:szCs w:val="24"/>
        </w:rPr>
      </w:pPr>
      <w:r>
        <w:rPr>
          <w:rFonts w:ascii="Aptos" w:eastAsia="Aptos" w:hAnsi="Aptos" w:cs="Aptos"/>
          <w:sz w:val="24"/>
          <w:szCs w:val="24"/>
        </w:rPr>
        <w:t>Tyler</w:t>
      </w:r>
      <w:r w:rsidR="00C96C99" w:rsidRPr="00C96C99">
        <w:rPr>
          <w:rFonts w:ascii="Aptos" w:eastAsia="Aptos" w:hAnsi="Aptos" w:cs="Aptos"/>
          <w:sz w:val="24"/>
          <w:szCs w:val="24"/>
        </w:rPr>
        <w:t xml:space="preserve"> memberikan kontribusi yang besar dalam perkembangan pendidikan, khususnya dalam bidang evaluasi pembelajaran. Melalui teori evaluasi yang dikembangkannya, Tyler menekankan pentingnya perumusan tujuan pembelajaran yang jelas sebagai dasar pelaksanaan evaluasi. Pemikirannya tersebut memberikan landasan bagi pendidik untuk menilai ketercapaian tujuan pembelajaran secara sistematis serta memanfaatkan hasil evaluasi sebagai bahan perbaikan program pembelajaran</w:t>
      </w:r>
      <w:r w:rsidR="00653A8E">
        <w:rPr>
          <w:rFonts w:ascii="Aptos" w:eastAsia="Aptos" w:hAnsi="Aptos" w:cs="Aptos"/>
          <w:sz w:val="24"/>
          <w:szCs w:val="24"/>
          <w:lang w:val="en-US"/>
        </w:rPr>
        <w:t xml:space="preserve"> </w:t>
      </w:r>
      <w:sdt>
        <w:sdtPr>
          <w:rPr>
            <w:rFonts w:ascii="Aptos" w:eastAsia="Aptos" w:hAnsi="Aptos" w:cs="Aptos"/>
            <w:color w:val="000000"/>
            <w:sz w:val="24"/>
            <w:szCs w:val="24"/>
            <w:lang w:val="en-US"/>
          </w:rPr>
          <w:tag w:val="MENDELEY_CITATION_v3_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"/>
          <w:id w:val="1621097688"/>
          <w:placeholder>
            <w:docPart w:val="DefaultPlaceholder_-1854013440"/>
          </w:placeholder>
        </w:sdtPr>
        <w:sdtEndPr/>
        <w:sdtContent>
          <w:r w:rsidR="0013478B" w:rsidRPr="0013478B">
            <w:rPr>
              <w:rFonts w:ascii="Aptos" w:eastAsia="Aptos" w:hAnsi="Aptos" w:cs="Aptos"/>
              <w:color w:val="000000"/>
              <w:sz w:val="24"/>
              <w:szCs w:val="24"/>
              <w:lang w:val="en-US"/>
            </w:rPr>
            <w:t>(</w:t>
          </w:r>
          <w:proofErr w:type="spellStart"/>
          <w:r w:rsidR="0013478B" w:rsidRPr="0013478B">
            <w:rPr>
              <w:rFonts w:ascii="Aptos" w:eastAsia="Aptos" w:hAnsi="Aptos" w:cs="Aptos"/>
              <w:color w:val="000000"/>
              <w:sz w:val="24"/>
              <w:szCs w:val="24"/>
              <w:lang w:val="en-US"/>
            </w:rPr>
            <w:t>Rizkiana</w:t>
          </w:r>
          <w:proofErr w:type="spellEnd"/>
          <w:r w:rsidR="0013478B" w:rsidRPr="0013478B">
            <w:rPr>
              <w:rFonts w:ascii="Aptos" w:eastAsia="Aptos" w:hAnsi="Aptos" w:cs="Aptos"/>
              <w:color w:val="000000"/>
              <w:sz w:val="24"/>
              <w:szCs w:val="24"/>
              <w:lang w:val="en-US"/>
            </w:rPr>
            <w:t xml:space="preserve"> et al., 2025)</w:t>
          </w:r>
        </w:sdtContent>
      </w:sdt>
      <w:r w:rsidR="00C96C99" w:rsidRPr="00C96C99">
        <w:rPr>
          <w:rFonts w:ascii="Aptos" w:eastAsia="Aptos" w:hAnsi="Aptos" w:cs="Aptos"/>
          <w:sz w:val="24"/>
          <w:szCs w:val="24"/>
        </w:rPr>
        <w:t>.</w:t>
      </w:r>
    </w:p>
    <w:p w14:paraId="21065DB9" w14:textId="45DF6543" w:rsidR="00B8204B" w:rsidRDefault="000E41CE">
      <w:pPr>
        <w:spacing w:after="0"/>
        <w:ind w:firstLine="720"/>
        <w:jc w:val="both"/>
        <w:rPr>
          <w:rFonts w:ascii="Aptos" w:eastAsia="Aptos" w:hAnsi="Aptos" w:cs="Aptos"/>
          <w:sz w:val="24"/>
          <w:szCs w:val="24"/>
        </w:rPr>
      </w:pPr>
      <w:r w:rsidRPr="00846902">
        <w:rPr>
          <w:rFonts w:ascii="Aptos" w:eastAsia="Aptos" w:hAnsi="Aptos" w:cs="Aptos"/>
          <w:sz w:val="24"/>
          <w:szCs w:val="24"/>
        </w:rPr>
        <w:t xml:space="preserve">Latar belakang munculnya teori evaluasi pendidikan </w:t>
      </w:r>
      <w:r w:rsidR="00FB6620">
        <w:rPr>
          <w:rFonts w:ascii="Aptos" w:eastAsia="Aptos" w:hAnsi="Aptos" w:cs="Aptos"/>
          <w:sz w:val="24"/>
          <w:szCs w:val="24"/>
        </w:rPr>
        <w:t>Tyler</w:t>
      </w:r>
      <w:r w:rsidRPr="00846902">
        <w:rPr>
          <w:rFonts w:ascii="Aptos" w:eastAsia="Aptos" w:hAnsi="Aptos" w:cs="Aptos"/>
          <w:sz w:val="24"/>
          <w:szCs w:val="24"/>
        </w:rPr>
        <w:t xml:space="preserve"> tidak terlepas dari pandangannya mengenai pentingnya tujuan pembelajaran dalam proses pendidikan. Tyler meyakini bahwa setiap tujuan belajar perlu dirumuskan secara jelas dan terukur sehingga dapat digunakan sebagai dasar dalam menentukan pengalaman belajar, strategi pembelajaran, serta proses evaluasi yang dilakukan. Pemikiran tersebut kemudian berkembang melalui berbagai penelitian yang dilakukannya, termasuk </w:t>
      </w:r>
      <w:r w:rsidRPr="003F7A3D">
        <w:rPr>
          <w:rFonts w:ascii="Aptos" w:eastAsia="Aptos" w:hAnsi="Aptos" w:cs="Aptos"/>
          <w:i/>
          <w:iCs/>
          <w:sz w:val="24"/>
          <w:szCs w:val="24"/>
        </w:rPr>
        <w:t>Eight-Year Study</w:t>
      </w:r>
      <w:r w:rsidRPr="00846902">
        <w:rPr>
          <w:rFonts w:ascii="Aptos" w:eastAsia="Aptos" w:hAnsi="Aptos" w:cs="Aptos"/>
          <w:sz w:val="24"/>
          <w:szCs w:val="24"/>
        </w:rPr>
        <w:t xml:space="preserve"> pada tahun 1930-an hingga awal 1940-an. Tyler dikenal sebagai perintis </w:t>
      </w:r>
      <w:r w:rsidRPr="00846902">
        <w:rPr>
          <w:rFonts w:ascii="Aptos" w:eastAsia="Aptos" w:hAnsi="Aptos" w:cs="Aptos"/>
          <w:sz w:val="24"/>
          <w:szCs w:val="24"/>
        </w:rPr>
        <w:t xml:space="preserve">pendekatan sistematis dalam evaluasi pendidikan. Dari pemikiran tersebut lahirlah konsep evaluasi berbasis tujuan </w:t>
      </w:r>
      <w:r w:rsidRPr="003F7A3D">
        <w:rPr>
          <w:rFonts w:ascii="Aptos" w:eastAsia="Aptos" w:hAnsi="Aptos" w:cs="Aptos"/>
          <w:i/>
          <w:iCs/>
          <w:sz w:val="24"/>
          <w:szCs w:val="24"/>
        </w:rPr>
        <w:t>(objective-oriented evaluation)</w:t>
      </w:r>
      <w:r w:rsidRPr="00846902">
        <w:rPr>
          <w:rFonts w:ascii="Aptos" w:eastAsia="Aptos" w:hAnsi="Aptos" w:cs="Aptos"/>
          <w:sz w:val="24"/>
          <w:szCs w:val="24"/>
        </w:rPr>
        <w:t xml:space="preserve">, yaitu evaluasi yang berfokus pada pengukuran tingkat ketercapaian tujuan pembelajaran yang telah ditetapkan sebelumnya </w:t>
      </w:r>
      <w:sdt>
        <w:sdtPr>
          <w:rPr>
            <w:rFonts w:ascii="Aptos" w:eastAsia="Aptos" w:hAnsi="Aptos" w:cs="Aptos"/>
            <w:color w:val="000000"/>
            <w:sz w:val="24"/>
            <w:szCs w:val="24"/>
          </w:rPr>
          <w:tag w:val="MENDELEY_CITATION_v3_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"/>
          <w:id w:val="63763809"/>
          <w:placeholder>
            <w:docPart w:val="DefaultPlaceholder_-1854013440"/>
          </w:placeholder>
        </w:sdtPr>
        <w:sdtEndPr/>
        <w:sdtContent>
          <w:r w:rsidR="0013478B" w:rsidRPr="0013478B">
            <w:rPr>
              <w:rFonts w:ascii="Aptos" w:eastAsia="Aptos" w:hAnsi="Aptos" w:cs="Aptos"/>
              <w:color w:val="000000"/>
              <w:sz w:val="24"/>
              <w:szCs w:val="24"/>
            </w:rPr>
            <w:t>(Sitika et al., 2025)</w:t>
          </w:r>
        </w:sdtContent>
      </w:sdt>
      <w:r w:rsidR="00B8204B" w:rsidRPr="00B8204B">
        <w:rPr>
          <w:rFonts w:ascii="Aptos" w:eastAsia="Aptos" w:hAnsi="Aptos" w:cs="Aptos"/>
          <w:sz w:val="24"/>
          <w:szCs w:val="24"/>
        </w:rPr>
        <w:t>.</w:t>
      </w:r>
    </w:p>
    <w:p w14:paraId="73CB8C3F" w14:textId="1FA12E39" w:rsidR="00B8204B" w:rsidRDefault="00B8204B">
      <w:pPr>
        <w:spacing w:after="0"/>
        <w:ind w:firstLine="720"/>
        <w:jc w:val="both"/>
        <w:rPr>
          <w:rFonts w:ascii="Aptos" w:eastAsia="Aptos" w:hAnsi="Aptos" w:cs="Aptos"/>
          <w:sz w:val="24"/>
          <w:szCs w:val="24"/>
        </w:rPr>
      </w:pPr>
      <w:r w:rsidRPr="00B8204B">
        <w:rPr>
          <w:rFonts w:ascii="Aptos" w:eastAsia="Aptos" w:hAnsi="Aptos" w:cs="Aptos"/>
          <w:sz w:val="24"/>
          <w:szCs w:val="24"/>
        </w:rPr>
        <w:t>Evaluasi tidak hanya berfungsi sebagai kegiatan pengukuran hasil belajar, tetapi juga sebagai sarana untuk memperoleh informasi mengenai tingkat keberhasilan suatu program pendidikan dalam mencapai tujuan yang telah dirumuskan</w:t>
      </w:r>
      <w:r w:rsidR="006578CB" w:rsidRPr="006578CB">
        <w:rPr>
          <w:rFonts w:ascii="Aptos" w:eastAsia="Aptos" w:hAnsi="Aptos" w:cs="Aptos"/>
          <w:sz w:val="24"/>
          <w:szCs w:val="24"/>
        </w:rPr>
        <w:t xml:space="preserve"> </w:t>
      </w:r>
      <w:sdt>
        <w:sdtPr>
          <w:rPr>
            <w:rFonts w:ascii="Aptos" w:eastAsia="Aptos" w:hAnsi="Aptos" w:cs="Aptos"/>
            <w:color w:val="000000"/>
            <w:sz w:val="24"/>
            <w:szCs w:val="24"/>
          </w:rPr>
          <w:tag w:val="MENDELEY_CITATION_v3_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"/>
          <w:id w:val="902568140"/>
          <w:placeholder>
            <w:docPart w:val="DefaultPlaceholder_-1854013440"/>
          </w:placeholder>
        </w:sdtPr>
        <w:sdtEndPr/>
        <w:sdtContent>
          <w:r w:rsidR="0013478B" w:rsidRPr="0013478B">
            <w:rPr>
              <w:rFonts w:ascii="Aptos" w:eastAsia="Times New Roman" w:hAnsi="Aptos"/>
              <w:color w:val="000000"/>
              <w:sz w:val="24"/>
            </w:rPr>
            <w:t>(Muhasibi &amp; Purnomo, 2026)</w:t>
          </w:r>
        </w:sdtContent>
      </w:sdt>
      <w:r w:rsidRPr="00B8204B">
        <w:rPr>
          <w:rFonts w:ascii="Aptos" w:eastAsia="Aptos" w:hAnsi="Aptos" w:cs="Aptos"/>
          <w:sz w:val="24"/>
          <w:szCs w:val="24"/>
        </w:rPr>
        <w:t xml:space="preserve">. Dengan demikian, </w:t>
      </w:r>
      <w:r w:rsidR="006578CB" w:rsidRPr="006578CB">
        <w:rPr>
          <w:rFonts w:ascii="Aptos" w:eastAsia="Aptos" w:hAnsi="Aptos" w:cs="Aptos"/>
          <w:sz w:val="24"/>
          <w:szCs w:val="24"/>
        </w:rPr>
        <w:t>hasil evaluasi dapat digunakan untuk mengetahui ketercapaian tujuan pembelajaran serta menjadi dasar dalam melakukan perbaikan proses pendidikan.</w:t>
      </w:r>
    </w:p>
    <w:p w14:paraId="73AC4852" w14:textId="237687DA" w:rsidR="00B8204B" w:rsidRDefault="00FB6620">
      <w:pPr>
        <w:spacing w:after="0"/>
        <w:ind w:firstLine="720"/>
        <w:jc w:val="both"/>
        <w:rPr>
          <w:rFonts w:ascii="Aptos" w:eastAsia="Aptos" w:hAnsi="Aptos" w:cs="Aptos"/>
          <w:sz w:val="24"/>
          <w:szCs w:val="24"/>
        </w:rPr>
      </w:pPr>
      <w:r>
        <w:rPr>
          <w:rFonts w:ascii="Aptos" w:eastAsia="Aptos" w:hAnsi="Aptos" w:cs="Aptos"/>
          <w:sz w:val="24"/>
          <w:szCs w:val="24"/>
        </w:rPr>
        <w:t>Tyler</w:t>
      </w:r>
      <w:r w:rsidR="00B8204B" w:rsidRPr="00B8204B">
        <w:rPr>
          <w:rFonts w:ascii="Aptos" w:eastAsia="Aptos" w:hAnsi="Aptos" w:cs="Aptos"/>
          <w:sz w:val="24"/>
          <w:szCs w:val="24"/>
        </w:rPr>
        <w:t xml:space="preserve"> mendefinisikan evaluasi sebagai proses untuk mengetahui apakah tujuan pendidikan yang telah ditetapkan telah terealisasikan atau tercapai </w:t>
      </w:r>
      <w:sdt>
        <w:sdtPr>
          <w:rPr>
            <w:rFonts w:ascii="Aptos" w:eastAsia="Aptos" w:hAnsi="Aptos" w:cs="Aptos"/>
            <w:color w:val="000000"/>
            <w:sz w:val="24"/>
            <w:szCs w:val="24"/>
          </w:rPr>
          <w:tag w:val="MENDELEY_CITATION_v3_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"/>
          <w:id w:val="327015848"/>
          <w:placeholder>
            <w:docPart w:val="DefaultPlaceholder_-1854013440"/>
          </w:placeholder>
        </w:sdtPr>
        <w:sdtEndPr/>
        <w:sdtContent>
          <w:r w:rsidR="0013478B" w:rsidRPr="0013478B">
            <w:rPr>
              <w:rFonts w:ascii="Aptos" w:eastAsia="Times New Roman" w:hAnsi="Aptos"/>
              <w:color w:val="000000"/>
              <w:sz w:val="24"/>
            </w:rPr>
            <w:t>(Muhasibi &amp; Purnomo, 2026)</w:t>
          </w:r>
        </w:sdtContent>
      </w:sdt>
      <w:r w:rsidR="00B8204B" w:rsidRPr="00B8204B">
        <w:rPr>
          <w:rFonts w:ascii="Aptos" w:eastAsia="Aptos" w:hAnsi="Aptos" w:cs="Aptos"/>
          <w:sz w:val="24"/>
          <w:szCs w:val="24"/>
        </w:rPr>
        <w:t xml:space="preserve">. Evaluasi dilakukan dengan membandingkan hasil yang diperoleh peserta didik dengan tujuan pendidikan yang telah dirumuskan sebelumnya. Dalam pandangan Tyler, tujuan pendidikan menjadi acuan utama dalam pelaksanaan evaluasi sehingga </w:t>
      </w:r>
      <w:proofErr w:type="spellStart"/>
      <w:r w:rsidR="0093182E">
        <w:rPr>
          <w:rFonts w:ascii="Aptos" w:eastAsia="Aptos" w:hAnsi="Aptos" w:cs="Aptos"/>
          <w:sz w:val="24"/>
          <w:szCs w:val="24"/>
          <w:lang w:val="en-US"/>
        </w:rPr>
        <w:t>hasil</w:t>
      </w:r>
      <w:proofErr w:type="spellEnd"/>
      <w:r w:rsidR="00B8204B" w:rsidRPr="00B8204B">
        <w:rPr>
          <w:rFonts w:ascii="Aptos" w:eastAsia="Aptos" w:hAnsi="Aptos" w:cs="Aptos"/>
          <w:sz w:val="24"/>
          <w:szCs w:val="24"/>
        </w:rPr>
        <w:t xml:space="preserve"> evaluasi </w:t>
      </w:r>
      <w:proofErr w:type="spellStart"/>
      <w:r w:rsidR="0093182E">
        <w:rPr>
          <w:rFonts w:ascii="Aptos" w:eastAsia="Aptos" w:hAnsi="Aptos" w:cs="Aptos"/>
          <w:sz w:val="24"/>
          <w:szCs w:val="24"/>
          <w:lang w:val="en-US"/>
        </w:rPr>
        <w:t>dapat</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digunakan</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untuk</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mengetahui</w:t>
      </w:r>
      <w:proofErr w:type="spellEnd"/>
      <w:r w:rsidR="0093182E">
        <w:rPr>
          <w:rFonts w:ascii="Aptos" w:eastAsia="Aptos" w:hAnsi="Aptos" w:cs="Aptos"/>
          <w:sz w:val="24"/>
          <w:szCs w:val="24"/>
          <w:lang w:val="en-US"/>
        </w:rPr>
        <w:t xml:space="preserve"> </w:t>
      </w:r>
      <w:r w:rsidR="00B8204B" w:rsidRPr="00B8204B">
        <w:rPr>
          <w:rFonts w:ascii="Aptos" w:eastAsia="Aptos" w:hAnsi="Aptos" w:cs="Aptos"/>
          <w:sz w:val="24"/>
          <w:szCs w:val="24"/>
        </w:rPr>
        <w:t xml:space="preserve">tingkat keberhasilan peserta didik dalam mencapai tujuan pembelajaran yang telah ditetapkan. </w:t>
      </w:r>
      <w:proofErr w:type="spellStart"/>
      <w:r w:rsidR="0093182E">
        <w:rPr>
          <w:rFonts w:ascii="Aptos" w:eastAsia="Aptos" w:hAnsi="Aptos" w:cs="Aptos"/>
          <w:sz w:val="24"/>
          <w:szCs w:val="24"/>
          <w:lang w:val="en-US"/>
        </w:rPr>
        <w:t>Dengan</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demikian</w:t>
      </w:r>
      <w:proofErr w:type="spellEnd"/>
      <w:r w:rsidR="0093182E">
        <w:rPr>
          <w:rFonts w:ascii="Aptos" w:eastAsia="Aptos" w:hAnsi="Aptos" w:cs="Aptos"/>
          <w:sz w:val="24"/>
          <w:szCs w:val="24"/>
          <w:lang w:val="en-US"/>
        </w:rPr>
        <w:t>, k</w:t>
      </w:r>
      <w:r w:rsidR="00B8204B" w:rsidRPr="00B8204B">
        <w:rPr>
          <w:rFonts w:ascii="Aptos" w:eastAsia="Aptos" w:hAnsi="Aptos" w:cs="Aptos"/>
          <w:sz w:val="24"/>
          <w:szCs w:val="24"/>
        </w:rPr>
        <w:t xml:space="preserve">etercapaian tujuan pendidikan tersebut menjadi fokus utama dalam pelaksanaan evaluasi menurut </w:t>
      </w:r>
      <w:r>
        <w:rPr>
          <w:rFonts w:ascii="Aptos" w:eastAsia="Aptos" w:hAnsi="Aptos" w:cs="Aptos"/>
          <w:sz w:val="24"/>
          <w:szCs w:val="24"/>
        </w:rPr>
        <w:t>Tyler</w:t>
      </w:r>
      <w:r w:rsidR="00B8204B" w:rsidRPr="00B8204B">
        <w:rPr>
          <w:rFonts w:ascii="Aptos" w:eastAsia="Aptos" w:hAnsi="Aptos" w:cs="Aptos"/>
          <w:sz w:val="24"/>
          <w:szCs w:val="24"/>
        </w:rPr>
        <w:t>.</w:t>
      </w:r>
    </w:p>
    <w:p w14:paraId="5AFBAF8B" w14:textId="3FA16F0C" w:rsidR="00B8204B" w:rsidRDefault="00B8204B">
      <w:pPr>
        <w:spacing w:after="0"/>
        <w:ind w:firstLine="720"/>
        <w:jc w:val="both"/>
        <w:rPr>
          <w:rFonts w:ascii="Aptos" w:eastAsia="Aptos" w:hAnsi="Aptos" w:cs="Aptos"/>
          <w:sz w:val="24"/>
          <w:szCs w:val="24"/>
        </w:rPr>
      </w:pPr>
      <w:r w:rsidRPr="00B8204B">
        <w:rPr>
          <w:rFonts w:ascii="Aptos" w:eastAsia="Aptos" w:hAnsi="Aptos" w:cs="Aptos"/>
          <w:sz w:val="24"/>
          <w:szCs w:val="24"/>
        </w:rPr>
        <w:lastRenderedPageBreak/>
        <w:t xml:space="preserve">Konsep evaluasi pendidikan </w:t>
      </w:r>
      <w:r w:rsidR="00FB6620">
        <w:rPr>
          <w:rFonts w:ascii="Aptos" w:eastAsia="Aptos" w:hAnsi="Aptos" w:cs="Aptos"/>
          <w:sz w:val="24"/>
          <w:szCs w:val="24"/>
        </w:rPr>
        <w:t>Tyler</w:t>
      </w:r>
      <w:r w:rsidRPr="00B8204B">
        <w:rPr>
          <w:rFonts w:ascii="Aptos" w:eastAsia="Aptos" w:hAnsi="Aptos" w:cs="Aptos"/>
          <w:sz w:val="24"/>
          <w:szCs w:val="24"/>
        </w:rPr>
        <w:t xml:space="preserve"> dikenal sebagai evaluasi berbasis tujuan </w:t>
      </w:r>
      <w:r w:rsidRPr="00037902">
        <w:rPr>
          <w:rFonts w:ascii="Aptos" w:eastAsia="Aptos" w:hAnsi="Aptos" w:cs="Aptos"/>
          <w:i/>
          <w:iCs/>
          <w:sz w:val="24"/>
          <w:szCs w:val="24"/>
        </w:rPr>
        <w:t>(objective-oriented evaluation)</w:t>
      </w:r>
      <w:r w:rsidRPr="00B8204B">
        <w:rPr>
          <w:rFonts w:ascii="Aptos" w:eastAsia="Aptos" w:hAnsi="Aptos" w:cs="Aptos"/>
          <w:sz w:val="24"/>
          <w:szCs w:val="24"/>
        </w:rPr>
        <w:t>. Tyler memandang evaluasi sebagai proses untuk menentukan sejauh mana tujuan-tujuan pendidikan dari suatu program atau kurikulum telah tercapa</w:t>
      </w:r>
      <w:proofErr w:type="spellStart"/>
      <w:r w:rsidR="0093182E">
        <w:rPr>
          <w:rFonts w:ascii="Aptos" w:eastAsia="Aptos" w:hAnsi="Aptos" w:cs="Aptos"/>
          <w:sz w:val="24"/>
          <w:szCs w:val="24"/>
          <w:lang w:val="en-US"/>
        </w:rPr>
        <w:t>i</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dengan</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membandingkan</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tujuan</w:t>
      </w:r>
      <w:proofErr w:type="spellEnd"/>
      <w:r w:rsidR="0093182E">
        <w:rPr>
          <w:rFonts w:ascii="Aptos" w:eastAsia="Aptos" w:hAnsi="Aptos" w:cs="Aptos"/>
          <w:sz w:val="24"/>
          <w:szCs w:val="24"/>
          <w:lang w:val="en-US"/>
        </w:rPr>
        <w:t xml:space="preserve"> yang </w:t>
      </w:r>
      <w:proofErr w:type="spellStart"/>
      <w:r w:rsidR="0093182E">
        <w:rPr>
          <w:rFonts w:ascii="Aptos" w:eastAsia="Aptos" w:hAnsi="Aptos" w:cs="Aptos"/>
          <w:sz w:val="24"/>
          <w:szCs w:val="24"/>
          <w:lang w:val="en-US"/>
        </w:rPr>
        <w:t>telah</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ditetapkan</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sebelumnya</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dengan</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hasil</w:t>
      </w:r>
      <w:proofErr w:type="spellEnd"/>
      <w:r w:rsidR="0093182E">
        <w:rPr>
          <w:rFonts w:ascii="Aptos" w:eastAsia="Aptos" w:hAnsi="Aptos" w:cs="Aptos"/>
          <w:sz w:val="24"/>
          <w:szCs w:val="24"/>
          <w:lang w:val="en-US"/>
        </w:rPr>
        <w:t xml:space="preserve"> yang </w:t>
      </w:r>
      <w:proofErr w:type="spellStart"/>
      <w:r w:rsidR="0093182E">
        <w:rPr>
          <w:rFonts w:ascii="Aptos" w:eastAsia="Aptos" w:hAnsi="Aptos" w:cs="Aptos"/>
          <w:sz w:val="24"/>
          <w:szCs w:val="24"/>
          <w:lang w:val="en-US"/>
        </w:rPr>
        <w:t>diperoleh</w:t>
      </w:r>
      <w:proofErr w:type="spellEnd"/>
      <w:r w:rsidR="0093182E">
        <w:rPr>
          <w:rFonts w:ascii="Aptos" w:eastAsia="Aptos" w:hAnsi="Aptos" w:cs="Aptos"/>
          <w:sz w:val="24"/>
          <w:szCs w:val="24"/>
          <w:lang w:val="en-US"/>
        </w:rPr>
        <w:t xml:space="preserve"> </w:t>
      </w:r>
      <w:proofErr w:type="spellStart"/>
      <w:r w:rsidR="0093182E">
        <w:rPr>
          <w:rFonts w:ascii="Aptos" w:eastAsia="Aptos" w:hAnsi="Aptos" w:cs="Aptos"/>
          <w:sz w:val="24"/>
          <w:szCs w:val="24"/>
          <w:lang w:val="en-US"/>
        </w:rPr>
        <w:t>setelah</w:t>
      </w:r>
      <w:proofErr w:type="spellEnd"/>
      <w:r w:rsidR="0093182E">
        <w:rPr>
          <w:rFonts w:ascii="Aptos" w:eastAsia="Aptos" w:hAnsi="Aptos" w:cs="Aptos"/>
          <w:sz w:val="24"/>
          <w:szCs w:val="24"/>
          <w:lang w:val="en-US"/>
        </w:rPr>
        <w:t xml:space="preserve"> program </w:t>
      </w:r>
      <w:proofErr w:type="spellStart"/>
      <w:r w:rsidR="0093182E">
        <w:rPr>
          <w:rFonts w:ascii="Aptos" w:eastAsia="Aptos" w:hAnsi="Aptos" w:cs="Aptos"/>
          <w:sz w:val="24"/>
          <w:szCs w:val="24"/>
          <w:lang w:val="en-US"/>
        </w:rPr>
        <w:t>dilaksanakan</w:t>
      </w:r>
      <w:proofErr w:type="spellEnd"/>
      <w:r w:rsidR="0093182E">
        <w:rPr>
          <w:rFonts w:ascii="Aptos" w:eastAsia="Aptos" w:hAnsi="Aptos" w:cs="Aptos"/>
          <w:sz w:val="24"/>
          <w:szCs w:val="24"/>
          <w:lang w:val="en-US"/>
        </w:rPr>
        <w:t>.</w:t>
      </w:r>
      <w:r w:rsidRPr="00B8204B">
        <w:rPr>
          <w:rFonts w:ascii="Aptos" w:eastAsia="Aptos" w:hAnsi="Aptos" w:cs="Aptos"/>
          <w:sz w:val="24"/>
          <w:szCs w:val="24"/>
        </w:rPr>
        <w:t xml:space="preserve"> Tyler menggunakan kesenjangan antara tujuan yang diharapkan dan hasil yang berhasil diamati untuk mengetahui keberhasilan maupun kekurangan suatu program. Hasil evaluasi tersebut dapat digunakan untuk memperbaiki tujuan, kegiatan pembelajaran, prosedur penilaian, serta perangkat evaluasi yang digunakan. Evaluasi tidak hanya digunakan untuk mengetahui tingkat ketercapaian tujuan pendidikan, tetapi juga dapat menjadi dasar dalam penyempurnaan program pendidikan yang dilaksanakan </w:t>
      </w:r>
      <w:sdt>
        <w:sdtPr>
          <w:rPr>
            <w:rFonts w:ascii="Aptos" w:eastAsia="Aptos" w:hAnsi="Aptos" w:cs="Aptos"/>
            <w:color w:val="000000"/>
            <w:sz w:val="24"/>
            <w:szCs w:val="24"/>
          </w:rPr>
          <w:tag w:val="MENDELEY_CITATION_v3_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"/>
          <w:id w:val="681548500"/>
          <w:placeholder>
            <w:docPart w:val="DefaultPlaceholder_-1854013440"/>
          </w:placeholder>
        </w:sdtPr>
        <w:sdtEndPr/>
        <w:sdtContent>
          <w:r w:rsidR="0013478B" w:rsidRPr="0013478B">
            <w:rPr>
              <w:rFonts w:ascii="Aptos" w:eastAsia="Aptos" w:hAnsi="Aptos" w:cs="Aptos"/>
              <w:color w:val="000000"/>
              <w:sz w:val="24"/>
              <w:szCs w:val="24"/>
            </w:rPr>
            <w:t>(Wardani et al., 2022)</w:t>
          </w:r>
        </w:sdtContent>
      </w:sdt>
      <w:r w:rsidRPr="00B8204B">
        <w:rPr>
          <w:rFonts w:ascii="Aptos" w:eastAsia="Aptos" w:hAnsi="Aptos" w:cs="Aptos"/>
          <w:sz w:val="24"/>
          <w:szCs w:val="24"/>
        </w:rPr>
        <w:t>.</w:t>
      </w:r>
    </w:p>
    <w:p w14:paraId="2DA8FACF" w14:textId="31E28090" w:rsidR="00B8204B" w:rsidRDefault="00B8204B" w:rsidP="00B8204B">
      <w:pPr>
        <w:pStyle w:val="ListParagraph"/>
        <w:numPr>
          <w:ilvl w:val="0"/>
          <w:numId w:val="1"/>
        </w:numPr>
        <w:spacing w:after="0"/>
        <w:ind w:left="284" w:hanging="284"/>
        <w:jc w:val="both"/>
        <w:rPr>
          <w:rFonts w:ascii="Aptos" w:eastAsia="Aptos" w:hAnsi="Aptos" w:cs="Aptos"/>
          <w:sz w:val="24"/>
          <w:szCs w:val="24"/>
        </w:rPr>
      </w:pPr>
      <w:r w:rsidRPr="00B8204B">
        <w:rPr>
          <w:rFonts w:ascii="Aptos" w:eastAsia="Aptos" w:hAnsi="Aptos" w:cs="Aptos"/>
          <w:sz w:val="24"/>
          <w:szCs w:val="24"/>
        </w:rPr>
        <w:t xml:space="preserve">Komponen Teori Evaluasi Pendidikan </w:t>
      </w:r>
      <w:r w:rsidR="00FB6620">
        <w:rPr>
          <w:rFonts w:ascii="Aptos" w:eastAsia="Aptos" w:hAnsi="Aptos" w:cs="Aptos"/>
          <w:sz w:val="24"/>
          <w:szCs w:val="24"/>
        </w:rPr>
        <w:t>Tyler</w:t>
      </w:r>
    </w:p>
    <w:p w14:paraId="48899481" w14:textId="61B1354C" w:rsidR="00B8204B" w:rsidRPr="00E30115" w:rsidRDefault="00B8204B" w:rsidP="00B8204B">
      <w:pPr>
        <w:spacing w:after="0"/>
        <w:ind w:firstLine="720"/>
        <w:jc w:val="both"/>
        <w:rPr>
          <w:rFonts w:ascii="Aptos" w:eastAsia="Aptos" w:hAnsi="Aptos" w:cs="Aptos"/>
          <w:sz w:val="24"/>
          <w:szCs w:val="24"/>
        </w:rPr>
      </w:pPr>
      <w:r w:rsidRPr="00B8204B">
        <w:rPr>
          <w:rFonts w:ascii="Aptos" w:eastAsia="Aptos" w:hAnsi="Aptos" w:cs="Aptos"/>
          <w:sz w:val="24"/>
          <w:szCs w:val="24"/>
        </w:rPr>
        <w:t xml:space="preserve">Komponen pertama dalam teori evaluasi pendidikan </w:t>
      </w:r>
      <w:r w:rsidR="00FB6620">
        <w:rPr>
          <w:rFonts w:ascii="Aptos" w:eastAsia="Aptos" w:hAnsi="Aptos" w:cs="Aptos"/>
          <w:sz w:val="24"/>
          <w:szCs w:val="24"/>
        </w:rPr>
        <w:t>Tyler</w:t>
      </w:r>
      <w:r w:rsidRPr="00B8204B">
        <w:rPr>
          <w:rFonts w:ascii="Aptos" w:eastAsia="Aptos" w:hAnsi="Aptos" w:cs="Aptos"/>
          <w:sz w:val="24"/>
          <w:szCs w:val="24"/>
        </w:rPr>
        <w:t xml:space="preserve"> adalah tujuan pembelajaran </w:t>
      </w:r>
      <w:r w:rsidRPr="00010485">
        <w:rPr>
          <w:rFonts w:ascii="Aptos" w:eastAsia="Aptos" w:hAnsi="Aptos" w:cs="Aptos"/>
          <w:i/>
          <w:iCs/>
          <w:sz w:val="24"/>
          <w:szCs w:val="24"/>
        </w:rPr>
        <w:t>(educational objectives)</w:t>
      </w:r>
      <w:r w:rsidRPr="00B8204B">
        <w:rPr>
          <w:rFonts w:ascii="Aptos" w:eastAsia="Aptos" w:hAnsi="Aptos" w:cs="Aptos"/>
          <w:sz w:val="24"/>
          <w:szCs w:val="24"/>
        </w:rPr>
        <w:t xml:space="preserve">. Tujuan pendidikan harus dirumuskan secara spesifik, terukur, dan mampu menggambarkan perubahan perilaku yang diharapkan terjadi pada peserta didik. Tujuan yang jelas menjadi dasar utama dalam menentukan arah pembelajaran sekaligus menjadi acuan dalam pelaksanaan evaluasi. Kejelasan tujuan juga memudahkan pendidik dalam menentukan indikator </w:t>
      </w:r>
      <w:r w:rsidRPr="00B8204B">
        <w:rPr>
          <w:rFonts w:ascii="Aptos" w:eastAsia="Aptos" w:hAnsi="Aptos" w:cs="Aptos"/>
          <w:sz w:val="24"/>
          <w:szCs w:val="24"/>
        </w:rPr>
        <w:t xml:space="preserve">keberhasilan pembelajaran </w:t>
      </w:r>
      <w:sdt>
        <w:sdtPr>
          <w:rPr>
            <w:rFonts w:ascii="Aptos" w:eastAsia="Aptos" w:hAnsi="Aptos" w:cs="Aptos"/>
            <w:color w:val="000000"/>
            <w:sz w:val="24"/>
            <w:szCs w:val="24"/>
          </w:rPr>
          <w:tag w:val="MENDELEY_CITATION_v3_eyJjaXRhdGlvbklEIjoiTUVOREVMRVlfQ0lUQVRJT05fOTMwOTUyOTItZThjNC00YTM3LTljMDgtZDE0MGRhNTZkODBm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
          <w:id w:val="-159308523"/>
          <w:placeholder>
            <w:docPart w:val="DefaultPlaceholder_-1854013440"/>
          </w:placeholder>
        </w:sdtPr>
        <w:sdtEndPr/>
        <w:sdtContent>
          <w:r w:rsidR="0013478B" w:rsidRPr="0013478B">
            <w:rPr>
              <w:rFonts w:ascii="Aptos" w:eastAsia="Aptos" w:hAnsi="Aptos" w:cs="Aptos"/>
              <w:color w:val="000000"/>
              <w:sz w:val="24"/>
              <w:szCs w:val="24"/>
            </w:rPr>
            <w:t>(Kakisina et al., 2026)</w:t>
          </w:r>
        </w:sdtContent>
      </w:sdt>
      <w:r w:rsidRPr="00B8204B">
        <w:rPr>
          <w:rFonts w:ascii="Aptos" w:eastAsia="Aptos" w:hAnsi="Aptos" w:cs="Aptos"/>
          <w:sz w:val="24"/>
          <w:szCs w:val="24"/>
        </w:rPr>
        <w:t xml:space="preserve">. </w:t>
      </w:r>
      <w:r w:rsidR="00E30115" w:rsidRPr="00E30115">
        <w:rPr>
          <w:rFonts w:ascii="Aptos" w:eastAsia="Aptos" w:hAnsi="Aptos" w:cs="Aptos"/>
          <w:sz w:val="24"/>
          <w:szCs w:val="24"/>
        </w:rPr>
        <w:t xml:space="preserve">Dalam pembelajaran IPS di </w:t>
      </w:r>
      <w:r w:rsidR="0093182E">
        <w:rPr>
          <w:rFonts w:ascii="Aptos" w:eastAsia="Aptos" w:hAnsi="Aptos" w:cs="Aptos"/>
          <w:sz w:val="24"/>
          <w:szCs w:val="24"/>
          <w:lang w:val="en-US"/>
        </w:rPr>
        <w:t>s</w:t>
      </w:r>
      <w:r w:rsidR="00E30115" w:rsidRPr="00E30115">
        <w:rPr>
          <w:rFonts w:ascii="Aptos" w:eastAsia="Aptos" w:hAnsi="Aptos" w:cs="Aptos"/>
          <w:sz w:val="24"/>
          <w:szCs w:val="24"/>
        </w:rPr>
        <w:t xml:space="preserve">ekolah </w:t>
      </w:r>
      <w:r w:rsidR="0093182E">
        <w:rPr>
          <w:rFonts w:ascii="Aptos" w:eastAsia="Aptos" w:hAnsi="Aptos" w:cs="Aptos"/>
          <w:sz w:val="24"/>
          <w:szCs w:val="24"/>
          <w:lang w:val="en-US"/>
        </w:rPr>
        <w:t>d</w:t>
      </w:r>
      <w:r w:rsidR="00E30115" w:rsidRPr="00E30115">
        <w:rPr>
          <w:rFonts w:ascii="Aptos" w:eastAsia="Aptos" w:hAnsi="Aptos" w:cs="Aptos"/>
          <w:sz w:val="24"/>
          <w:szCs w:val="24"/>
        </w:rPr>
        <w:t xml:space="preserve">asar, tujuan pembelajaran tidak hanya berkaitan dengan pemahaman peserta didik terhadap lingkungan sosial dan kehidupan bermasyarakat, tetapi juga mencakup pengembangan pengetahuan, keterampilan, sikap, dan kepekaan dalam menghadapi berbagai permasalahan sosial di lingkungan sekitarnya </w:t>
      </w:r>
      <w:sdt>
        <w:sdtPr>
          <w:rPr>
            <w:rFonts w:ascii="Aptos" w:eastAsia="Aptos" w:hAnsi="Aptos" w:cs="Aptos"/>
            <w:color w:val="000000"/>
            <w:sz w:val="24"/>
            <w:szCs w:val="24"/>
          </w:rPr>
          <w:tag w:val="MENDELEY_CITATION_v3_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"/>
          <w:id w:val="2131348030"/>
          <w:placeholder>
            <w:docPart w:val="DefaultPlaceholder_-1854013440"/>
          </w:placeholder>
        </w:sdtPr>
        <w:sdtEndPr/>
        <w:sdtContent>
          <w:r w:rsidR="0013478B" w:rsidRPr="0013478B">
            <w:rPr>
              <w:rFonts w:ascii="Aptos" w:eastAsia="Times New Roman" w:hAnsi="Aptos"/>
              <w:color w:val="000000"/>
              <w:sz w:val="24"/>
            </w:rPr>
            <w:t>(Nurfirdaus &amp; Wahdiati, 2023)</w:t>
          </w:r>
        </w:sdtContent>
      </w:sdt>
      <w:r w:rsidR="00E30115" w:rsidRPr="00E30115">
        <w:rPr>
          <w:rFonts w:ascii="Aptos" w:eastAsia="Aptos" w:hAnsi="Aptos" w:cs="Aptos"/>
          <w:sz w:val="24"/>
          <w:szCs w:val="24"/>
        </w:rPr>
        <w:t>.</w:t>
      </w:r>
    </w:p>
    <w:p w14:paraId="7FD89D7C" w14:textId="1019C2D6" w:rsidR="00B8204B" w:rsidRDefault="00B8204B" w:rsidP="00B8204B">
      <w:pPr>
        <w:spacing w:after="0"/>
        <w:ind w:firstLine="720"/>
        <w:jc w:val="both"/>
        <w:rPr>
          <w:rFonts w:ascii="Aptos" w:eastAsia="Aptos" w:hAnsi="Aptos" w:cs="Aptos"/>
          <w:sz w:val="24"/>
          <w:szCs w:val="24"/>
        </w:rPr>
      </w:pPr>
      <w:r w:rsidRPr="00B8204B">
        <w:rPr>
          <w:rFonts w:ascii="Aptos" w:eastAsia="Aptos" w:hAnsi="Aptos" w:cs="Aptos"/>
          <w:sz w:val="24"/>
          <w:szCs w:val="24"/>
        </w:rPr>
        <w:t xml:space="preserve">Komponen kedua adalah pengalaman belajar </w:t>
      </w:r>
      <w:r w:rsidRPr="00010485">
        <w:rPr>
          <w:rFonts w:ascii="Aptos" w:eastAsia="Aptos" w:hAnsi="Aptos" w:cs="Aptos"/>
          <w:i/>
          <w:iCs/>
          <w:sz w:val="24"/>
          <w:szCs w:val="24"/>
        </w:rPr>
        <w:t>(learning experiences)</w:t>
      </w:r>
      <w:r w:rsidRPr="00B8204B">
        <w:rPr>
          <w:rFonts w:ascii="Aptos" w:eastAsia="Aptos" w:hAnsi="Aptos" w:cs="Aptos"/>
          <w:sz w:val="24"/>
          <w:szCs w:val="24"/>
        </w:rPr>
        <w:t xml:space="preserve">. Pengalaman belajar merupakan interaksi peserta didik dengan lingkungan belajar yang dirancang untuk mencapai tujuan pendidikan. Kegiatan pembelajaran perlu dirancang secara aktif, kontekstual, dan sesuai dengan kebutuhan peserta didik agar tujuan pembelajaran dapat tercapai secara optimal. Pengalaman belajar yang tepat dapat membantu peserta didik mengembangkan kemampuan kognitif, afektif, dan psikomotor secara seimbang </w:t>
      </w:r>
      <w:sdt>
        <w:sdtPr>
          <w:rPr>
            <w:rFonts w:ascii="Aptos" w:eastAsia="Aptos" w:hAnsi="Aptos" w:cs="Aptos"/>
            <w:color w:val="000000"/>
            <w:sz w:val="24"/>
            <w:szCs w:val="24"/>
          </w:rPr>
          <w:tag w:val="MENDELEY_CITATION_v3_eyJjaXRhdGlvbklEIjoiTUVOREVMRVlfQ0lUQVRJT05fMmU3ZDg2NTAtNzMzZC00OTYzLWEwMjQtYWYwMmQxMWM3MDEy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
          <w:id w:val="-845783489"/>
          <w:placeholder>
            <w:docPart w:val="DefaultPlaceholder_-1854013440"/>
          </w:placeholder>
        </w:sdtPr>
        <w:sdtEndPr/>
        <w:sdtContent>
          <w:r w:rsidR="0013478B" w:rsidRPr="0013478B">
            <w:rPr>
              <w:rFonts w:ascii="Aptos" w:eastAsia="Aptos" w:hAnsi="Aptos" w:cs="Aptos"/>
              <w:color w:val="000000"/>
              <w:sz w:val="24"/>
              <w:szCs w:val="24"/>
            </w:rPr>
            <w:t>(Kakisina et al., 2026)</w:t>
          </w:r>
        </w:sdtContent>
      </w:sdt>
      <w:r w:rsidRPr="00B8204B">
        <w:rPr>
          <w:rFonts w:ascii="Aptos" w:eastAsia="Aptos" w:hAnsi="Aptos" w:cs="Aptos"/>
          <w:sz w:val="24"/>
          <w:szCs w:val="24"/>
        </w:rPr>
        <w:t>. Oleh sebab itu, pemilihan pengalaman belajar menjadi bagian penting dalam pelaksanaan pembelajaran.</w:t>
      </w:r>
    </w:p>
    <w:p w14:paraId="72D60613" w14:textId="4049AE38" w:rsidR="00B8204B" w:rsidRPr="0093182E" w:rsidRDefault="00B8204B" w:rsidP="00B8204B">
      <w:pPr>
        <w:spacing w:after="0"/>
        <w:ind w:firstLine="720"/>
        <w:jc w:val="both"/>
        <w:rPr>
          <w:rFonts w:ascii="Aptos" w:eastAsia="Aptos" w:hAnsi="Aptos" w:cs="Aptos"/>
          <w:sz w:val="24"/>
          <w:szCs w:val="24"/>
          <w:lang w:val="en-US"/>
        </w:rPr>
      </w:pPr>
      <w:r w:rsidRPr="00B8204B">
        <w:rPr>
          <w:rFonts w:ascii="Aptos" w:eastAsia="Aptos" w:hAnsi="Aptos" w:cs="Aptos"/>
          <w:sz w:val="24"/>
          <w:szCs w:val="24"/>
        </w:rPr>
        <w:t xml:space="preserve">Komponen ketiga dalam teori Tyler adalah pengorganisasian pengalaman belajar </w:t>
      </w:r>
      <w:r w:rsidRPr="00010485">
        <w:rPr>
          <w:rFonts w:ascii="Aptos" w:eastAsia="Aptos" w:hAnsi="Aptos" w:cs="Aptos"/>
          <w:i/>
          <w:iCs/>
          <w:sz w:val="24"/>
          <w:szCs w:val="24"/>
        </w:rPr>
        <w:t>(organization of learning experiences)</w:t>
      </w:r>
      <w:r w:rsidRPr="00B8204B">
        <w:rPr>
          <w:rFonts w:ascii="Aptos" w:eastAsia="Aptos" w:hAnsi="Aptos" w:cs="Aptos"/>
          <w:sz w:val="24"/>
          <w:szCs w:val="24"/>
        </w:rPr>
        <w:t xml:space="preserve">. Pengalaman belajar perlu disusun berdasarkan prinsip kesinambungan </w:t>
      </w:r>
      <w:r w:rsidRPr="00010485">
        <w:rPr>
          <w:rFonts w:ascii="Aptos" w:eastAsia="Aptos" w:hAnsi="Aptos" w:cs="Aptos"/>
          <w:i/>
          <w:iCs/>
          <w:sz w:val="24"/>
          <w:szCs w:val="24"/>
        </w:rPr>
        <w:t>(continuity)</w:t>
      </w:r>
      <w:r w:rsidRPr="00B8204B">
        <w:rPr>
          <w:rFonts w:ascii="Aptos" w:eastAsia="Aptos" w:hAnsi="Aptos" w:cs="Aptos"/>
          <w:sz w:val="24"/>
          <w:szCs w:val="24"/>
        </w:rPr>
        <w:t xml:space="preserve">, urutan </w:t>
      </w:r>
      <w:r w:rsidRPr="00010485">
        <w:rPr>
          <w:rFonts w:ascii="Aptos" w:eastAsia="Aptos" w:hAnsi="Aptos" w:cs="Aptos"/>
          <w:i/>
          <w:iCs/>
          <w:sz w:val="24"/>
          <w:szCs w:val="24"/>
        </w:rPr>
        <w:t>(sequence)</w:t>
      </w:r>
      <w:r w:rsidRPr="00B8204B">
        <w:rPr>
          <w:rFonts w:ascii="Aptos" w:eastAsia="Aptos" w:hAnsi="Aptos" w:cs="Aptos"/>
          <w:sz w:val="24"/>
          <w:szCs w:val="24"/>
        </w:rPr>
        <w:t xml:space="preserve">, dan keterpaduan </w:t>
      </w:r>
      <w:r w:rsidRPr="00010485">
        <w:rPr>
          <w:rFonts w:ascii="Aptos" w:eastAsia="Aptos" w:hAnsi="Aptos" w:cs="Aptos"/>
          <w:i/>
          <w:iCs/>
          <w:sz w:val="24"/>
          <w:szCs w:val="24"/>
        </w:rPr>
        <w:t>(integration)</w:t>
      </w:r>
      <w:r w:rsidRPr="00B8204B">
        <w:rPr>
          <w:rFonts w:ascii="Aptos" w:eastAsia="Aptos" w:hAnsi="Aptos" w:cs="Aptos"/>
          <w:sz w:val="24"/>
          <w:szCs w:val="24"/>
        </w:rPr>
        <w:t xml:space="preserve">. Materi dan kegiatan </w:t>
      </w:r>
      <w:r w:rsidRPr="00B8204B">
        <w:rPr>
          <w:rFonts w:ascii="Aptos" w:eastAsia="Aptos" w:hAnsi="Aptos" w:cs="Aptos"/>
          <w:sz w:val="24"/>
          <w:szCs w:val="24"/>
        </w:rPr>
        <w:lastRenderedPageBreak/>
        <w:t xml:space="preserve">pembelajaran disusun secara bertahap dari yang sederhana menuju yang lebih kompleks sehingga peserta didik dapat memahami konsep secara lebih utuh. Pengorganisasian pengalaman belajar yang baik juga membantu terciptanya keterkaitan antarmateri dan antarkegiatan pembelajaran </w:t>
      </w:r>
      <w:sdt>
        <w:sdtPr>
          <w:rPr>
            <w:rFonts w:ascii="Aptos" w:eastAsia="Aptos" w:hAnsi="Aptos" w:cs="Aptos"/>
            <w:color w:val="000000"/>
            <w:sz w:val="24"/>
            <w:szCs w:val="24"/>
          </w:rPr>
          <w:tag w:val="MENDELEY_CITATION_v3_eyJjaXRhdGlvbklEIjoiTUVOREVMRVlfQ0lUQVRJT05fMGVmY2YxOWYtOTA2Yi00ZGQzLTljMGYtMWIzM2I1OTU3MDkz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
          <w:id w:val="-1881927317"/>
          <w:placeholder>
            <w:docPart w:val="DefaultPlaceholder_-1854013440"/>
          </w:placeholder>
        </w:sdtPr>
        <w:sdtEndPr/>
        <w:sdtContent>
          <w:r w:rsidR="0013478B" w:rsidRPr="0013478B">
            <w:rPr>
              <w:rFonts w:ascii="Aptos" w:eastAsia="Aptos" w:hAnsi="Aptos" w:cs="Aptos"/>
              <w:color w:val="000000"/>
              <w:sz w:val="24"/>
              <w:szCs w:val="24"/>
            </w:rPr>
            <w:t>(Kakisina et al., 2026)</w:t>
          </w:r>
        </w:sdtContent>
      </w:sdt>
      <w:r w:rsidRPr="00B8204B">
        <w:rPr>
          <w:rFonts w:ascii="Aptos" w:eastAsia="Aptos" w:hAnsi="Aptos" w:cs="Aptos"/>
          <w:sz w:val="24"/>
          <w:szCs w:val="24"/>
        </w:rPr>
        <w:t>.</w:t>
      </w:r>
    </w:p>
    <w:p w14:paraId="18937A13" w14:textId="5B713274" w:rsidR="00B8204B" w:rsidRDefault="00B8204B" w:rsidP="00B8204B">
      <w:pPr>
        <w:spacing w:after="0"/>
        <w:ind w:firstLine="720"/>
        <w:jc w:val="both"/>
        <w:rPr>
          <w:rFonts w:ascii="Aptos" w:eastAsia="Aptos" w:hAnsi="Aptos" w:cs="Aptos"/>
          <w:sz w:val="24"/>
          <w:szCs w:val="24"/>
        </w:rPr>
      </w:pPr>
      <w:r w:rsidRPr="00B8204B">
        <w:rPr>
          <w:rFonts w:ascii="Aptos" w:eastAsia="Aptos" w:hAnsi="Aptos" w:cs="Aptos"/>
          <w:sz w:val="24"/>
          <w:szCs w:val="24"/>
        </w:rPr>
        <w:t xml:space="preserve">Komponen terakhir adalah evaluasi </w:t>
      </w:r>
      <w:r w:rsidRPr="00410BF2">
        <w:rPr>
          <w:rFonts w:ascii="Aptos" w:eastAsia="Aptos" w:hAnsi="Aptos" w:cs="Aptos"/>
          <w:i/>
          <w:iCs/>
          <w:sz w:val="24"/>
          <w:szCs w:val="24"/>
        </w:rPr>
        <w:t>(evaluation)</w:t>
      </w:r>
      <w:r w:rsidRPr="00B8204B">
        <w:rPr>
          <w:rFonts w:ascii="Aptos" w:eastAsia="Aptos" w:hAnsi="Aptos" w:cs="Aptos"/>
          <w:sz w:val="24"/>
          <w:szCs w:val="24"/>
        </w:rPr>
        <w:t xml:space="preserve">. Evaluasi dilakukan dengan membandingkan hasil yang dicapai peserta didik dengan tujuan yang telah dirumuskan sebelumnya. Evaluasi tidak hanya menilai aspek pengetahuan, tetapi juga mencakup aspek sikap dan keterampilan peserta didik. Hasil evaluasi digunakan untuk mengetahui tingkat ketercapaian tujuan pembelajaran serta menjadi bahan pertimbangan dalam memperbaiki proses pembelajaran. Pada mata pelajaran IPS di Sekolah Dasar, evaluasi dapat dilakukan melalui tes tertulis, penugasan, observasi sikap, maupun penilaian keterampilan yang berkaitan dengan aktivitas sosial peserta didik </w:t>
      </w:r>
      <w:sdt>
        <w:sdtPr>
          <w:rPr>
            <w:rFonts w:ascii="Aptos" w:eastAsia="Aptos" w:hAnsi="Aptos" w:cs="Aptos"/>
            <w:color w:val="000000"/>
            <w:sz w:val="24"/>
            <w:szCs w:val="24"/>
          </w:rPr>
          <w:tag w:val="MENDELEY_CITATION_v3_eyJjaXRhdGlvbklEIjoiTUVOREVMRVlfQ0lUQVRJT05fNTVmZjUzYWItMjY4MS00ZDNlLTkyODYtMWQ5NWM4Nzg0ZmM1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
          <w:id w:val="1389461781"/>
          <w:placeholder>
            <w:docPart w:val="DefaultPlaceholder_-1854013440"/>
          </w:placeholder>
        </w:sdtPr>
        <w:sdtEndPr/>
        <w:sdtContent>
          <w:r w:rsidR="0013478B" w:rsidRPr="0013478B">
            <w:rPr>
              <w:rFonts w:ascii="Aptos" w:eastAsia="Aptos" w:hAnsi="Aptos" w:cs="Aptos"/>
              <w:color w:val="000000"/>
              <w:sz w:val="24"/>
              <w:szCs w:val="24"/>
            </w:rPr>
            <w:t>(Kakisina et al., 2026)</w:t>
          </w:r>
        </w:sdtContent>
      </w:sdt>
      <w:r w:rsidRPr="00B8204B">
        <w:rPr>
          <w:rFonts w:ascii="Aptos" w:eastAsia="Aptos" w:hAnsi="Aptos" w:cs="Aptos"/>
          <w:sz w:val="24"/>
          <w:szCs w:val="24"/>
        </w:rPr>
        <w:t>.</w:t>
      </w:r>
    </w:p>
    <w:p w14:paraId="20848587" w14:textId="4A5AB9A9" w:rsidR="001541F3" w:rsidRDefault="00822464" w:rsidP="000E41CE">
      <w:pPr>
        <w:spacing w:after="0"/>
        <w:ind w:firstLine="720"/>
        <w:jc w:val="both"/>
        <w:rPr>
          <w:rFonts w:ascii="Aptos" w:eastAsia="Aptos" w:hAnsi="Aptos" w:cs="Aptos"/>
          <w:sz w:val="24"/>
          <w:szCs w:val="24"/>
        </w:rPr>
      </w:pPr>
      <w:r w:rsidRPr="00822464">
        <w:rPr>
          <w:rFonts w:ascii="Aptos" w:eastAsia="Aptos" w:hAnsi="Aptos" w:cs="Aptos"/>
          <w:sz w:val="24"/>
          <w:szCs w:val="24"/>
        </w:rPr>
        <w:t xml:space="preserve">Keempat komponen dalam teori evaluasi pendidikan </w:t>
      </w:r>
      <w:r w:rsidR="00FB6620">
        <w:rPr>
          <w:rFonts w:ascii="Aptos" w:eastAsia="Aptos" w:hAnsi="Aptos" w:cs="Aptos"/>
          <w:sz w:val="24"/>
          <w:szCs w:val="24"/>
        </w:rPr>
        <w:t>Tyler</w:t>
      </w:r>
      <w:r w:rsidRPr="00822464">
        <w:rPr>
          <w:rFonts w:ascii="Aptos" w:eastAsia="Aptos" w:hAnsi="Aptos" w:cs="Aptos"/>
          <w:sz w:val="24"/>
          <w:szCs w:val="24"/>
        </w:rPr>
        <w:t xml:space="preserve"> saling berkaitan dan membentuk suatu kerangka yang terstruktur</w:t>
      </w:r>
      <w:r>
        <w:rPr>
          <w:rFonts w:ascii="Aptos" w:eastAsia="Aptos" w:hAnsi="Aptos" w:cs="Aptos"/>
          <w:sz w:val="24"/>
          <w:szCs w:val="24"/>
          <w:lang w:val="en-US"/>
        </w:rPr>
        <w:t xml:space="preserve"> </w:t>
      </w:r>
      <w:sdt>
        <w:sdtPr>
          <w:rPr>
            <w:rFonts w:ascii="Aptos" w:eastAsia="Aptos" w:hAnsi="Aptos" w:cs="Aptos"/>
            <w:color w:val="000000"/>
            <w:sz w:val="24"/>
            <w:szCs w:val="24"/>
            <w:lang w:val="en-US"/>
          </w:rPr>
          <w:tag w:val="MENDELEY_CITATION_v3_eyJjaXRhdGlvbklEIjoiTUVOREVMRVlfQ0lUQVRJT05fZTY0OTZlNmMtOWI1Yy00MGIzLTkxZDctN2NkN2ZlZDA5NGUy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
          <w:id w:val="464401871"/>
          <w:placeholder>
            <w:docPart w:val="DefaultPlaceholder_-1854013440"/>
          </w:placeholder>
        </w:sdtPr>
        <w:sdtEndPr/>
        <w:sdtContent>
          <w:r w:rsidR="0013478B" w:rsidRPr="0013478B">
            <w:rPr>
              <w:rFonts w:ascii="Aptos" w:eastAsia="Aptos" w:hAnsi="Aptos" w:cs="Aptos"/>
              <w:color w:val="000000"/>
              <w:sz w:val="24"/>
              <w:szCs w:val="24"/>
              <w:lang w:val="en-US"/>
            </w:rPr>
            <w:t>(</w:t>
          </w:r>
          <w:proofErr w:type="spellStart"/>
          <w:r w:rsidR="0013478B" w:rsidRPr="0013478B">
            <w:rPr>
              <w:rFonts w:ascii="Aptos" w:eastAsia="Aptos" w:hAnsi="Aptos" w:cs="Aptos"/>
              <w:color w:val="000000"/>
              <w:sz w:val="24"/>
              <w:szCs w:val="24"/>
              <w:lang w:val="en-US"/>
            </w:rPr>
            <w:t>Kakisina</w:t>
          </w:r>
          <w:proofErr w:type="spellEnd"/>
          <w:r w:rsidR="0013478B" w:rsidRPr="0013478B">
            <w:rPr>
              <w:rFonts w:ascii="Aptos" w:eastAsia="Aptos" w:hAnsi="Aptos" w:cs="Aptos"/>
              <w:color w:val="000000"/>
              <w:sz w:val="24"/>
              <w:szCs w:val="24"/>
              <w:lang w:val="en-US"/>
            </w:rPr>
            <w:t xml:space="preserve"> et al., 2026)</w:t>
          </w:r>
        </w:sdtContent>
      </w:sdt>
      <w:r w:rsidRPr="00822464">
        <w:rPr>
          <w:rFonts w:ascii="Aptos" w:eastAsia="Aptos" w:hAnsi="Aptos" w:cs="Aptos"/>
          <w:sz w:val="24"/>
          <w:szCs w:val="24"/>
        </w:rPr>
        <w:t xml:space="preserve">. Tujuan menjadi dasar dalam menentukan pengalaman belajar yang akan diberikan kepada peserta didik, kemudian pengalaman tersebut diorganisasikan secara terencana untuk mendukung pencapaian kompetensi yang diharapkan. Evaluasi dilakukan untuk mengetahui tingkat keberhasilan </w:t>
      </w:r>
      <w:r w:rsidRPr="00822464">
        <w:rPr>
          <w:rFonts w:ascii="Aptos" w:eastAsia="Aptos" w:hAnsi="Aptos" w:cs="Aptos"/>
          <w:sz w:val="24"/>
          <w:szCs w:val="24"/>
        </w:rPr>
        <w:t>yang telah dicapai. Keterkaitan antarkomponen tersebut menunjukkan bahwa model Tyler tidak hanya berfungsi sebagai dasar pelaksanaan evaluasi, tetapi juga menjadi pedoman dalam merancang dan melaksanakan kurikulum secara terarah.</w:t>
      </w:r>
    </w:p>
    <w:p w14:paraId="22093759" w14:textId="5B047F0E" w:rsidR="00B8204B" w:rsidRPr="004924C3" w:rsidRDefault="00653504" w:rsidP="003F2186">
      <w:pPr>
        <w:pStyle w:val="ListParagraph"/>
        <w:numPr>
          <w:ilvl w:val="0"/>
          <w:numId w:val="1"/>
        </w:numPr>
        <w:spacing w:after="0"/>
        <w:ind w:left="284" w:hanging="284"/>
        <w:jc w:val="both"/>
        <w:rPr>
          <w:rFonts w:ascii="Aptos" w:eastAsia="Aptos" w:hAnsi="Aptos" w:cs="Aptos"/>
          <w:sz w:val="24"/>
          <w:szCs w:val="24"/>
        </w:rPr>
      </w:pPr>
      <w:proofErr w:type="spellStart"/>
      <w:r>
        <w:rPr>
          <w:rFonts w:ascii="Aptos" w:eastAsia="Aptos" w:hAnsi="Aptos" w:cs="Aptos"/>
          <w:sz w:val="24"/>
          <w:szCs w:val="24"/>
          <w:lang w:val="en-US"/>
        </w:rPr>
        <w:t>Implikasi</w:t>
      </w:r>
      <w:proofErr w:type="spellEnd"/>
      <w:r>
        <w:rPr>
          <w:rFonts w:ascii="Aptos" w:eastAsia="Aptos" w:hAnsi="Aptos" w:cs="Aptos"/>
          <w:sz w:val="24"/>
          <w:szCs w:val="24"/>
          <w:lang w:val="en-US"/>
        </w:rPr>
        <w:t xml:space="preserve"> Teori </w:t>
      </w:r>
      <w:r w:rsidR="00FB6620">
        <w:rPr>
          <w:rFonts w:ascii="Aptos" w:eastAsia="Aptos" w:hAnsi="Aptos" w:cs="Aptos"/>
          <w:sz w:val="24"/>
          <w:szCs w:val="24"/>
          <w:lang w:val="en-US"/>
        </w:rPr>
        <w:t>Tyler</w:t>
      </w:r>
      <w:r w:rsidR="004924C3">
        <w:rPr>
          <w:rFonts w:ascii="Aptos" w:eastAsia="Aptos" w:hAnsi="Aptos" w:cs="Aptos"/>
          <w:sz w:val="24"/>
          <w:szCs w:val="24"/>
          <w:lang w:val="en-US"/>
        </w:rPr>
        <w:t xml:space="preserve"> </w:t>
      </w:r>
      <w:proofErr w:type="spellStart"/>
      <w:r w:rsidR="004924C3">
        <w:rPr>
          <w:rFonts w:ascii="Aptos" w:eastAsia="Aptos" w:hAnsi="Aptos" w:cs="Aptos"/>
          <w:sz w:val="24"/>
          <w:szCs w:val="24"/>
          <w:lang w:val="en-US"/>
        </w:rPr>
        <w:t>dalam</w:t>
      </w:r>
      <w:proofErr w:type="spellEnd"/>
      <w:r w:rsidR="004924C3">
        <w:rPr>
          <w:rFonts w:ascii="Aptos" w:eastAsia="Aptos" w:hAnsi="Aptos" w:cs="Aptos"/>
          <w:sz w:val="24"/>
          <w:szCs w:val="24"/>
          <w:lang w:val="en-US"/>
        </w:rPr>
        <w:t xml:space="preserve"> </w:t>
      </w:r>
      <w:proofErr w:type="spellStart"/>
      <w:r w:rsidR="004924C3">
        <w:rPr>
          <w:rFonts w:ascii="Aptos" w:eastAsia="Aptos" w:hAnsi="Aptos" w:cs="Aptos"/>
          <w:sz w:val="24"/>
          <w:szCs w:val="24"/>
          <w:lang w:val="en-US"/>
        </w:rPr>
        <w:t>Evaluasi</w:t>
      </w:r>
      <w:proofErr w:type="spellEnd"/>
      <w:r w:rsidR="004924C3">
        <w:rPr>
          <w:rFonts w:ascii="Aptos" w:eastAsia="Aptos" w:hAnsi="Aptos" w:cs="Aptos"/>
          <w:sz w:val="24"/>
          <w:szCs w:val="24"/>
          <w:lang w:val="en-US"/>
        </w:rPr>
        <w:t xml:space="preserve"> </w:t>
      </w:r>
      <w:proofErr w:type="spellStart"/>
      <w:r w:rsidR="004924C3">
        <w:rPr>
          <w:rFonts w:ascii="Aptos" w:eastAsia="Aptos" w:hAnsi="Aptos" w:cs="Aptos"/>
          <w:sz w:val="24"/>
          <w:szCs w:val="24"/>
          <w:lang w:val="en-US"/>
        </w:rPr>
        <w:t>Pembelajaran</w:t>
      </w:r>
      <w:proofErr w:type="spellEnd"/>
      <w:r w:rsidR="004924C3">
        <w:rPr>
          <w:rFonts w:ascii="Aptos" w:eastAsia="Aptos" w:hAnsi="Aptos" w:cs="Aptos"/>
          <w:sz w:val="24"/>
          <w:szCs w:val="24"/>
          <w:lang w:val="en-US"/>
        </w:rPr>
        <w:t xml:space="preserve"> IPS di </w:t>
      </w:r>
      <w:proofErr w:type="spellStart"/>
      <w:r w:rsidR="004924C3">
        <w:rPr>
          <w:rFonts w:ascii="Aptos" w:eastAsia="Aptos" w:hAnsi="Aptos" w:cs="Aptos"/>
          <w:sz w:val="24"/>
          <w:szCs w:val="24"/>
          <w:lang w:val="en-US"/>
        </w:rPr>
        <w:t>Sekolah</w:t>
      </w:r>
      <w:proofErr w:type="spellEnd"/>
      <w:r w:rsidR="004924C3">
        <w:rPr>
          <w:rFonts w:ascii="Aptos" w:eastAsia="Aptos" w:hAnsi="Aptos" w:cs="Aptos"/>
          <w:sz w:val="24"/>
          <w:szCs w:val="24"/>
          <w:lang w:val="en-US"/>
        </w:rPr>
        <w:t xml:space="preserve"> Dasar</w:t>
      </w:r>
    </w:p>
    <w:p w14:paraId="7811EAD4" w14:textId="1069EFE1" w:rsidR="00B853DB" w:rsidRDefault="00B853DB" w:rsidP="00B853DB">
      <w:pPr>
        <w:spacing w:after="0"/>
        <w:ind w:firstLine="720"/>
        <w:jc w:val="both"/>
        <w:rPr>
          <w:rFonts w:ascii="Aptos" w:eastAsia="Aptos" w:hAnsi="Aptos" w:cs="Aptos"/>
          <w:sz w:val="24"/>
          <w:szCs w:val="24"/>
        </w:rPr>
      </w:pPr>
      <w:r w:rsidRPr="00B853DB">
        <w:rPr>
          <w:rFonts w:ascii="Aptos" w:eastAsia="Aptos" w:hAnsi="Aptos" w:cs="Aptos"/>
          <w:sz w:val="24"/>
          <w:szCs w:val="24"/>
        </w:rPr>
        <w:t xml:space="preserve">Teori evaluasi </w:t>
      </w:r>
      <w:r w:rsidR="00FB6620">
        <w:rPr>
          <w:rFonts w:ascii="Aptos" w:eastAsia="Aptos" w:hAnsi="Aptos" w:cs="Aptos"/>
          <w:sz w:val="24"/>
          <w:szCs w:val="24"/>
        </w:rPr>
        <w:t>Tyler</w:t>
      </w:r>
      <w:r w:rsidRPr="00B853DB">
        <w:rPr>
          <w:rFonts w:ascii="Aptos" w:eastAsia="Aptos" w:hAnsi="Aptos" w:cs="Aptos"/>
          <w:sz w:val="24"/>
          <w:szCs w:val="24"/>
        </w:rPr>
        <w:t xml:space="preserve"> memberikan implikasi penting terhadap penyusunan alat evaluasi di sekolah dasar. Model Tyler menyediakan fondasi untuk merumuskan capaian pembelajaran yang jelas melalui penyusunan tujuan pembelajaran yang spesifik dan terukur </w:t>
      </w:r>
      <w:sdt>
        <w:sdtPr>
          <w:rPr>
            <w:rFonts w:ascii="Aptos" w:eastAsia="Aptos" w:hAnsi="Aptos" w:cs="Aptos"/>
            <w:color w:val="000000"/>
            <w:sz w:val="24"/>
            <w:szCs w:val="24"/>
          </w:rPr>
          <w:tag w:val="MENDELEY_CITATION_v3_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"/>
          <w:id w:val="-864127983"/>
          <w:placeholder>
            <w:docPart w:val="DefaultPlaceholder_-1854013440"/>
          </w:placeholder>
        </w:sdtPr>
        <w:sdtEndPr/>
        <w:sdtContent>
          <w:r w:rsidR="0013478B" w:rsidRPr="0013478B">
            <w:rPr>
              <w:rFonts w:ascii="Aptos" w:eastAsia="Aptos" w:hAnsi="Aptos" w:cs="Aptos"/>
              <w:color w:val="000000"/>
              <w:sz w:val="24"/>
              <w:szCs w:val="24"/>
            </w:rPr>
            <w:t>(Muhammad et al., 2026)</w:t>
          </w:r>
        </w:sdtContent>
      </w:sdt>
      <w:r w:rsidRPr="00B853DB">
        <w:rPr>
          <w:rFonts w:ascii="Aptos" w:eastAsia="Aptos" w:hAnsi="Aptos" w:cs="Aptos"/>
          <w:sz w:val="24"/>
          <w:szCs w:val="24"/>
        </w:rPr>
        <w:t xml:space="preserve">. Kejelasan tujuan tersebut menjadi pedoman bagi guru dalam menentukan bentuk dan isi alat evaluasi yang sesuai dengan kompetensi yang ingin dicapai peserta didik. Pada mata pelajaran IPS, instrumen evaluasi perlu disusun berdasarkan tujuan pembelajaran yang telah ditetapkan sehingga mampu mengukur kompetensi yang diharapkan. Selain itu, penyusunan evaluasi tidak hanya berfokus pada aspek pengetahuan, tetapi juga perlu mengukur aspek sikap dan keterampilan peserta didik secara valid dan reliabel </w:t>
      </w:r>
      <w:sdt>
        <w:sdtPr>
          <w:rPr>
            <w:rFonts w:ascii="Aptos" w:eastAsia="Aptos" w:hAnsi="Aptos" w:cs="Aptos"/>
            <w:color w:val="000000"/>
            <w:sz w:val="24"/>
            <w:szCs w:val="24"/>
          </w:rPr>
          <w:tag w:val="MENDELEY_CITATION_v3_eyJjaXRhdGlvbklEIjoiTUVOREVMRVlfQ0lUQVRJT05fZjUxYTRjNTItM2ZjOC00NDU3LTk3NjEtNDNiMDBjOTgwZDM1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
          <w:id w:val="572626402"/>
          <w:placeholder>
            <w:docPart w:val="DefaultPlaceholder_-1854013440"/>
          </w:placeholder>
        </w:sdtPr>
        <w:sdtEndPr/>
        <w:sdtContent>
          <w:r w:rsidR="0013478B" w:rsidRPr="0013478B">
            <w:rPr>
              <w:rFonts w:ascii="Aptos" w:eastAsia="Aptos" w:hAnsi="Aptos" w:cs="Aptos"/>
              <w:color w:val="000000"/>
              <w:sz w:val="24"/>
              <w:szCs w:val="24"/>
            </w:rPr>
            <w:t>(Kakisina et al., 2026)</w:t>
          </w:r>
        </w:sdtContent>
      </w:sdt>
      <w:r w:rsidRPr="00B853DB">
        <w:rPr>
          <w:rFonts w:ascii="Aptos" w:eastAsia="Aptos" w:hAnsi="Aptos" w:cs="Aptos"/>
          <w:sz w:val="24"/>
          <w:szCs w:val="24"/>
        </w:rPr>
        <w:t>. Dengan kerangka evaluasi yang jelas, sistematis, dan mudah diterapkan, model Tyler dapat membantu guru menyusun instrumen evaluasi yang lebih terarah sehingga mampu memberikan informasi yang akurat mengenai pencapaian hasil belajar peserta didik.</w:t>
      </w:r>
    </w:p>
    <w:p w14:paraId="22C11ADD" w14:textId="2FC421F5" w:rsidR="00B853DB" w:rsidRDefault="008C53D1" w:rsidP="00B853DB">
      <w:pPr>
        <w:spacing w:after="0"/>
        <w:ind w:firstLine="720"/>
        <w:jc w:val="both"/>
        <w:rPr>
          <w:rFonts w:ascii="Aptos" w:eastAsia="Aptos" w:hAnsi="Aptos" w:cs="Aptos"/>
          <w:sz w:val="24"/>
          <w:szCs w:val="24"/>
        </w:rPr>
      </w:pPr>
      <w:r w:rsidRPr="008C53D1">
        <w:rPr>
          <w:rFonts w:ascii="Aptos" w:eastAsia="Aptos" w:hAnsi="Aptos" w:cs="Aptos"/>
          <w:sz w:val="24"/>
          <w:szCs w:val="24"/>
        </w:rPr>
        <w:lastRenderedPageBreak/>
        <w:t xml:space="preserve">Pengukuran hasil belajar menjadi salah satu aspek penting dalam model evaluasi Tyler. Proses evaluasi harus dirancang untuk mengukur sejauh mana tujuan pembelajaran telah tercapai. Dalam penerapannya, Tyler menggunakan teknik </w:t>
      </w:r>
      <w:r w:rsidRPr="006258CB">
        <w:rPr>
          <w:rFonts w:ascii="Aptos" w:eastAsia="Aptos" w:hAnsi="Aptos" w:cs="Aptos"/>
          <w:i/>
          <w:iCs/>
          <w:sz w:val="24"/>
          <w:szCs w:val="24"/>
        </w:rPr>
        <w:t>pre-test</w:t>
      </w:r>
      <w:r w:rsidRPr="008C53D1">
        <w:rPr>
          <w:rFonts w:ascii="Aptos" w:eastAsia="Aptos" w:hAnsi="Aptos" w:cs="Aptos"/>
          <w:sz w:val="24"/>
          <w:szCs w:val="24"/>
        </w:rPr>
        <w:t xml:space="preserve"> dan </w:t>
      </w:r>
      <w:r w:rsidRPr="006258CB">
        <w:rPr>
          <w:rFonts w:ascii="Aptos" w:eastAsia="Aptos" w:hAnsi="Aptos" w:cs="Aptos"/>
          <w:i/>
          <w:iCs/>
          <w:sz w:val="24"/>
          <w:szCs w:val="24"/>
        </w:rPr>
        <w:t>post-test</w:t>
      </w:r>
      <w:r w:rsidRPr="008C53D1">
        <w:rPr>
          <w:rFonts w:ascii="Aptos" w:eastAsia="Aptos" w:hAnsi="Aptos" w:cs="Aptos"/>
          <w:sz w:val="24"/>
          <w:szCs w:val="24"/>
        </w:rPr>
        <w:t xml:space="preserve"> untuk mengetahui perubahan yang terjadi pada peserta didik setelah mengikuti proses pembelajaran </w:t>
      </w:r>
      <w:sdt>
        <w:sdtPr>
          <w:rPr>
            <w:rFonts w:ascii="Aptos" w:eastAsia="Aptos" w:hAnsi="Aptos" w:cs="Aptos"/>
            <w:color w:val="000000"/>
            <w:sz w:val="24"/>
            <w:szCs w:val="24"/>
          </w:rPr>
          <w:tag w:val="MENDELEY_CITATION_v3_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"/>
          <w:id w:val="-2089986771"/>
          <w:placeholder>
            <w:docPart w:val="DefaultPlaceholder_-1854013440"/>
          </w:placeholder>
        </w:sdtPr>
        <w:sdtEndPr/>
        <w:sdtContent>
          <w:r w:rsidR="0013478B" w:rsidRPr="0013478B">
            <w:rPr>
              <w:rFonts w:ascii="Aptos" w:eastAsia="Aptos" w:hAnsi="Aptos" w:cs="Aptos"/>
              <w:color w:val="000000"/>
              <w:sz w:val="24"/>
              <w:szCs w:val="24"/>
            </w:rPr>
            <w:t>(Laweangi, 2024)</w:t>
          </w:r>
        </w:sdtContent>
      </w:sdt>
      <w:r w:rsidRPr="008C53D1">
        <w:rPr>
          <w:rFonts w:ascii="Aptos" w:eastAsia="Aptos" w:hAnsi="Aptos" w:cs="Aptos"/>
          <w:sz w:val="24"/>
          <w:szCs w:val="24"/>
        </w:rPr>
        <w:t>. Pengukuran hasil belajar perlu disesuaikan dengan tujuan yang telah ditetapkan agar informasi yang diperoleh dapat menggambarkan kemampuan peserta didik secara tepat. Hasil pengukuran tersebut dapat digunakan guru untuk mengetahui tingkat pencapaian peserta didik serta menjadi bahan pertimbangan dalam merencanakan kegiatan pembelajaran berikutnya.</w:t>
      </w:r>
    </w:p>
    <w:p w14:paraId="334C74B2" w14:textId="62182CB4" w:rsidR="00642EEB" w:rsidRDefault="00642EEB" w:rsidP="00B853DB">
      <w:pPr>
        <w:spacing w:after="0"/>
        <w:ind w:firstLine="720"/>
        <w:jc w:val="both"/>
        <w:rPr>
          <w:rFonts w:ascii="Aptos" w:eastAsia="Aptos" w:hAnsi="Aptos" w:cs="Aptos"/>
          <w:sz w:val="24"/>
          <w:szCs w:val="24"/>
        </w:rPr>
      </w:pPr>
      <w:r w:rsidRPr="00642EEB">
        <w:rPr>
          <w:rFonts w:ascii="Aptos" w:eastAsia="Aptos" w:hAnsi="Aptos" w:cs="Aptos"/>
          <w:sz w:val="24"/>
          <w:szCs w:val="24"/>
        </w:rPr>
        <w:t xml:space="preserve">Ketercapaian tujuan pembelajaran merupakan aspek utama yang menjadi fokus dalam model evaluasi Tyler. Untuk mengetahui tingkat pencapaian tersebut, Tyler mengemukakan langkah-langkah evaluasi yang sistematis, mulai dari perumusan tujuan yang jelas dan terukur, pemilihan metode pengukuran yang tepat, hingga pengumpulan dan analisis data hasil evaluasi </w:t>
      </w:r>
      <w:sdt>
        <w:sdtPr>
          <w:rPr>
            <w:rFonts w:ascii="Aptos" w:eastAsia="Aptos" w:hAnsi="Aptos" w:cs="Aptos"/>
            <w:color w:val="000000"/>
            <w:sz w:val="24"/>
            <w:szCs w:val="24"/>
          </w:rPr>
          <w:tag w:val="MENDELEY_CITATION_v3_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"/>
          <w:id w:val="-921722836"/>
          <w:placeholder>
            <w:docPart w:val="DefaultPlaceholder_-1854013440"/>
          </w:placeholder>
        </w:sdtPr>
        <w:sdtEndPr/>
        <w:sdtContent>
          <w:r w:rsidR="0013478B" w:rsidRPr="0013478B">
            <w:rPr>
              <w:rFonts w:ascii="Aptos" w:eastAsia="Aptos" w:hAnsi="Aptos" w:cs="Aptos"/>
              <w:color w:val="000000"/>
              <w:sz w:val="24"/>
              <w:szCs w:val="24"/>
            </w:rPr>
            <w:t>(Laweangi, 2024)</w:t>
          </w:r>
        </w:sdtContent>
      </w:sdt>
      <w:r w:rsidRPr="00642EEB">
        <w:rPr>
          <w:rFonts w:ascii="Aptos" w:eastAsia="Aptos" w:hAnsi="Aptos" w:cs="Aptos"/>
          <w:sz w:val="24"/>
          <w:szCs w:val="24"/>
        </w:rPr>
        <w:t xml:space="preserve">. Melalui evaluasi, guru dapat mengetahui sejauh mana tujuan pembelajaran IPS telah dicapai oleh peserta didik. </w:t>
      </w:r>
      <w:r w:rsidR="00A84B28">
        <w:rPr>
          <w:rFonts w:ascii="Aptos" w:eastAsia="Aptos" w:hAnsi="Aptos" w:cs="Aptos"/>
          <w:sz w:val="24"/>
          <w:szCs w:val="24"/>
          <w:lang w:val="en-US"/>
        </w:rPr>
        <w:t xml:space="preserve">Hasil </w:t>
      </w:r>
      <w:proofErr w:type="spellStart"/>
      <w:r w:rsidR="00A84B28">
        <w:rPr>
          <w:rFonts w:ascii="Aptos" w:eastAsia="Aptos" w:hAnsi="Aptos" w:cs="Aptos"/>
          <w:sz w:val="24"/>
          <w:szCs w:val="24"/>
          <w:lang w:val="en-US"/>
        </w:rPr>
        <w:t>evaluasi</w:t>
      </w:r>
      <w:proofErr w:type="spellEnd"/>
      <w:r w:rsidR="00A84B28">
        <w:rPr>
          <w:rFonts w:ascii="Aptos" w:eastAsia="Aptos" w:hAnsi="Aptos" w:cs="Aptos"/>
          <w:sz w:val="24"/>
          <w:szCs w:val="24"/>
          <w:lang w:val="en-US"/>
        </w:rPr>
        <w:t xml:space="preserve"> </w:t>
      </w:r>
      <w:proofErr w:type="spellStart"/>
      <w:r w:rsidR="00A84B28">
        <w:rPr>
          <w:rFonts w:ascii="Aptos" w:eastAsia="Aptos" w:hAnsi="Aptos" w:cs="Aptos"/>
          <w:sz w:val="24"/>
          <w:szCs w:val="24"/>
          <w:lang w:val="en-US"/>
        </w:rPr>
        <w:t>tersebut</w:t>
      </w:r>
      <w:proofErr w:type="spellEnd"/>
      <w:r w:rsidR="00A84B28">
        <w:rPr>
          <w:rFonts w:ascii="Aptos" w:eastAsia="Aptos" w:hAnsi="Aptos" w:cs="Aptos"/>
          <w:sz w:val="24"/>
          <w:szCs w:val="24"/>
          <w:lang w:val="en-US"/>
        </w:rPr>
        <w:t xml:space="preserve"> </w:t>
      </w:r>
      <w:proofErr w:type="spellStart"/>
      <w:r w:rsidR="00A84B28">
        <w:rPr>
          <w:rFonts w:ascii="Aptos" w:eastAsia="Aptos" w:hAnsi="Aptos" w:cs="Aptos"/>
          <w:sz w:val="24"/>
          <w:szCs w:val="24"/>
          <w:lang w:val="en-US"/>
        </w:rPr>
        <w:t>memberikan</w:t>
      </w:r>
      <w:proofErr w:type="spellEnd"/>
      <w:r w:rsidRPr="00642EEB">
        <w:rPr>
          <w:rFonts w:ascii="Aptos" w:eastAsia="Aptos" w:hAnsi="Aptos" w:cs="Aptos"/>
          <w:sz w:val="24"/>
          <w:szCs w:val="24"/>
        </w:rPr>
        <w:t xml:space="preserve"> gambaran mengenai keberhasilan pembelajaran serta tingkat pencapaian kompetensi yang telah ditetapkan.</w:t>
      </w:r>
    </w:p>
    <w:p w14:paraId="4B8D4FC1" w14:textId="5E2864EE" w:rsidR="00642EEB" w:rsidRDefault="007A0010" w:rsidP="00B853DB">
      <w:pPr>
        <w:spacing w:after="0"/>
        <w:ind w:firstLine="720"/>
        <w:jc w:val="both"/>
        <w:rPr>
          <w:rFonts w:ascii="Aptos" w:eastAsia="Aptos" w:hAnsi="Aptos" w:cs="Aptos"/>
          <w:sz w:val="24"/>
          <w:szCs w:val="24"/>
        </w:rPr>
      </w:pPr>
      <w:r w:rsidRPr="007A0010">
        <w:rPr>
          <w:rFonts w:ascii="Aptos" w:eastAsia="Aptos" w:hAnsi="Aptos" w:cs="Aptos"/>
          <w:sz w:val="24"/>
          <w:szCs w:val="24"/>
        </w:rPr>
        <w:t xml:space="preserve">Hasil evaluasi dapat dimanfaatkan sebagai dasar untuk melakukan perbaikan pembelajaran. Dalam teori Tyler, evaluasi tidak hanya digunakan untuk mengetahui tingkat ketercapaian tujuan pembelajaran, tetapi juga sebagai dasar pengambilan keputusan dalam memperbaiki program pembelajaran </w:t>
      </w:r>
      <w:sdt>
        <w:sdtPr>
          <w:rPr>
            <w:rFonts w:ascii="Aptos" w:eastAsia="Aptos" w:hAnsi="Aptos" w:cs="Aptos"/>
            <w:color w:val="000000"/>
            <w:sz w:val="24"/>
            <w:szCs w:val="24"/>
          </w:rPr>
          <w:tag w:val="MENDELEY_CITATION_v3_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"/>
          <w:id w:val="-1873452166"/>
          <w:placeholder>
            <w:docPart w:val="DefaultPlaceholder_-1854013440"/>
          </w:placeholder>
        </w:sdtPr>
        <w:sdtEndPr/>
        <w:sdtContent>
          <w:r w:rsidR="0013478B" w:rsidRPr="0013478B">
            <w:rPr>
              <w:rFonts w:ascii="Aptos" w:eastAsia="Aptos" w:hAnsi="Aptos" w:cs="Aptos"/>
              <w:color w:val="000000"/>
              <w:sz w:val="24"/>
              <w:szCs w:val="24"/>
            </w:rPr>
            <w:t>(Rizkiana et al., 2025)</w:t>
          </w:r>
        </w:sdtContent>
      </w:sdt>
      <w:r w:rsidRPr="007A0010">
        <w:rPr>
          <w:rFonts w:ascii="Aptos" w:eastAsia="Aptos" w:hAnsi="Aptos" w:cs="Aptos"/>
          <w:sz w:val="24"/>
          <w:szCs w:val="24"/>
        </w:rPr>
        <w:t>. Informasi yang diperoleh dari hasil evaluasi dapat membantu guru mengidentifikasi aspek-aspek pembelajaran yang masih perlu ditingkatkan. Pada pembelajaran IPS, temuan dari hasil evaluasi dapat menjadi bahan pertimbangan bagi guru untuk meninjau kembali materi, metode, maupun strategi pembelajaran yang telah diterapkan. Jika tujuan pembelajaran belum tercapai secara optimal, guru dapat melakukan perbaikan melalui penyesuaian metode, penggunaan media yang lebih sesuai, atau penyediaan kegiatan belajar yang lebih kontekstual. Dengan demikian, evaluasi tidak hanya berfungsi untuk menilai hasil belajar peserta didik, tetapi juga menjadi dasar dalam meningkatkan kualitas pembelajaran secara berkelanjutan</w:t>
      </w:r>
      <w:r w:rsidR="00642EEB" w:rsidRPr="00642EEB">
        <w:rPr>
          <w:rFonts w:ascii="Aptos" w:eastAsia="Aptos" w:hAnsi="Aptos" w:cs="Aptos"/>
          <w:sz w:val="24"/>
          <w:szCs w:val="24"/>
        </w:rPr>
        <w:t>.</w:t>
      </w:r>
    </w:p>
    <w:p w14:paraId="44977259" w14:textId="79345218" w:rsidR="00642EEB" w:rsidRPr="0018106E" w:rsidRDefault="0018106E" w:rsidP="007769CC">
      <w:pPr>
        <w:pStyle w:val="ListParagraph"/>
        <w:numPr>
          <w:ilvl w:val="0"/>
          <w:numId w:val="1"/>
        </w:numPr>
        <w:spacing w:after="0"/>
        <w:ind w:left="284" w:hanging="284"/>
        <w:jc w:val="both"/>
        <w:rPr>
          <w:rFonts w:ascii="Aptos" w:eastAsia="Aptos" w:hAnsi="Aptos" w:cs="Aptos"/>
          <w:sz w:val="24"/>
          <w:szCs w:val="24"/>
        </w:rPr>
      </w:pPr>
      <w:proofErr w:type="spellStart"/>
      <w:r>
        <w:rPr>
          <w:rFonts w:ascii="Aptos" w:eastAsia="Aptos" w:hAnsi="Aptos" w:cs="Aptos"/>
          <w:sz w:val="24"/>
          <w:szCs w:val="24"/>
          <w:lang w:val="en-US"/>
        </w:rPr>
        <w:t>Kelebihan</w:t>
      </w:r>
      <w:proofErr w:type="spellEnd"/>
      <w:r>
        <w:rPr>
          <w:rFonts w:ascii="Aptos" w:eastAsia="Aptos" w:hAnsi="Aptos" w:cs="Aptos"/>
          <w:sz w:val="24"/>
          <w:szCs w:val="24"/>
          <w:lang w:val="en-US"/>
        </w:rPr>
        <w:t xml:space="preserve"> dan </w:t>
      </w:r>
      <w:proofErr w:type="spellStart"/>
      <w:r>
        <w:rPr>
          <w:rFonts w:ascii="Aptos" w:eastAsia="Aptos" w:hAnsi="Aptos" w:cs="Aptos"/>
          <w:sz w:val="24"/>
          <w:szCs w:val="24"/>
          <w:lang w:val="en-US"/>
        </w:rPr>
        <w:t>Keterbatasan</w:t>
      </w:r>
      <w:proofErr w:type="spellEnd"/>
      <w:r>
        <w:rPr>
          <w:rFonts w:ascii="Aptos" w:eastAsia="Aptos" w:hAnsi="Aptos" w:cs="Aptos"/>
          <w:sz w:val="24"/>
          <w:szCs w:val="24"/>
          <w:lang w:val="en-US"/>
        </w:rPr>
        <w:t xml:space="preserve"> Teori Evaluasi Pendidikan </w:t>
      </w:r>
      <w:r w:rsidR="00FB6620">
        <w:rPr>
          <w:rFonts w:ascii="Aptos" w:eastAsia="Aptos" w:hAnsi="Aptos" w:cs="Aptos"/>
          <w:sz w:val="24"/>
          <w:szCs w:val="24"/>
          <w:lang w:val="en-US"/>
        </w:rPr>
        <w:t>Tyler</w:t>
      </w:r>
    </w:p>
    <w:p w14:paraId="48443DEF" w14:textId="718915F1" w:rsidR="00D677D1" w:rsidRPr="00D677D1" w:rsidRDefault="00D677D1" w:rsidP="00D677D1">
      <w:pPr>
        <w:spacing w:after="0"/>
        <w:ind w:firstLine="720"/>
        <w:jc w:val="both"/>
        <w:rPr>
          <w:rFonts w:ascii="Aptos" w:eastAsia="Aptos" w:hAnsi="Aptos" w:cs="Aptos"/>
          <w:sz w:val="24"/>
          <w:szCs w:val="24"/>
        </w:rPr>
      </w:pPr>
      <w:r w:rsidRPr="00D677D1">
        <w:rPr>
          <w:rFonts w:ascii="Aptos" w:eastAsia="Aptos" w:hAnsi="Aptos" w:cs="Aptos"/>
          <w:sz w:val="24"/>
          <w:szCs w:val="24"/>
        </w:rPr>
        <w:t xml:space="preserve">Teori evaluasi </w:t>
      </w:r>
      <w:r w:rsidR="00FB6620">
        <w:rPr>
          <w:rFonts w:ascii="Aptos" w:eastAsia="Aptos" w:hAnsi="Aptos" w:cs="Aptos"/>
          <w:sz w:val="24"/>
          <w:szCs w:val="24"/>
        </w:rPr>
        <w:t>Tyler</w:t>
      </w:r>
      <w:r w:rsidRPr="00D677D1">
        <w:rPr>
          <w:rFonts w:ascii="Aptos" w:eastAsia="Aptos" w:hAnsi="Aptos" w:cs="Aptos"/>
          <w:sz w:val="24"/>
          <w:szCs w:val="24"/>
        </w:rPr>
        <w:t xml:space="preserve"> memiliki beberapa kelebihan yang menjadikannya banyak digunakan dalam dunia pendidikan</w:t>
      </w:r>
      <w:r>
        <w:rPr>
          <w:rFonts w:ascii="Aptos" w:eastAsia="Aptos" w:hAnsi="Aptos" w:cs="Aptos"/>
          <w:sz w:val="24"/>
          <w:szCs w:val="24"/>
          <w:lang w:val="en-US"/>
        </w:rPr>
        <w:t>. K</w:t>
      </w:r>
      <w:r w:rsidRPr="00D677D1">
        <w:rPr>
          <w:rFonts w:ascii="Aptos" w:eastAsia="Aptos" w:hAnsi="Aptos" w:cs="Aptos"/>
          <w:sz w:val="24"/>
          <w:szCs w:val="24"/>
        </w:rPr>
        <w:t>eunggulan model Tyler terletak pada fokusnya terhadap penetapan tujuan pembelajaran yang jelas dan terukur</w:t>
      </w:r>
      <w:r w:rsidR="00A84B28">
        <w:rPr>
          <w:rFonts w:ascii="Aptos" w:eastAsia="Aptos" w:hAnsi="Aptos" w:cs="Aptos"/>
          <w:sz w:val="24"/>
          <w:szCs w:val="24"/>
          <w:lang w:val="en-US"/>
        </w:rPr>
        <w:t xml:space="preserve"> </w:t>
      </w:r>
      <w:proofErr w:type="spellStart"/>
      <w:r w:rsidR="00A84B28">
        <w:rPr>
          <w:rFonts w:ascii="Aptos" w:eastAsia="Aptos" w:hAnsi="Aptos" w:cs="Aptos"/>
          <w:sz w:val="24"/>
          <w:szCs w:val="24"/>
          <w:lang w:val="en-US"/>
        </w:rPr>
        <w:t>sehingga</w:t>
      </w:r>
      <w:proofErr w:type="spellEnd"/>
      <w:r w:rsidR="00A84B28">
        <w:rPr>
          <w:rFonts w:ascii="Aptos" w:eastAsia="Aptos" w:hAnsi="Aptos" w:cs="Aptos"/>
          <w:sz w:val="24"/>
          <w:szCs w:val="24"/>
          <w:lang w:val="en-US"/>
        </w:rPr>
        <w:t xml:space="preserve"> </w:t>
      </w:r>
      <w:r w:rsidRPr="00D677D1">
        <w:rPr>
          <w:rFonts w:ascii="Aptos" w:eastAsia="Aptos" w:hAnsi="Aptos" w:cs="Aptos"/>
          <w:sz w:val="24"/>
          <w:szCs w:val="24"/>
        </w:rPr>
        <w:t xml:space="preserve">memudahkan guru dalam </w:t>
      </w:r>
      <w:r w:rsidRPr="00D677D1">
        <w:rPr>
          <w:rFonts w:ascii="Aptos" w:eastAsia="Aptos" w:hAnsi="Aptos" w:cs="Aptos"/>
          <w:sz w:val="24"/>
          <w:szCs w:val="24"/>
        </w:rPr>
        <w:lastRenderedPageBreak/>
        <w:t>menilai pencapaian peserta didik serta merancang pembelajaran secara lebih terarah. Model ini juga menekankan hasil belajar yang dapat diukur dan dievaluasi sehingga akuntabilitas proses pembelajaran dapat ditingkatkan. Selain itu, model Tyler menyediakan kerangka yang sistematis mulai dari penentuan tujuan, pemilihan pengalaman belajar, hingga penilaian hasil belajar. Keunggulan lainnya adalah fleksibilitas model yang memungkinkan penerapannya pada berbagai mata pelajaran dan jenjang pendidikan</w:t>
      </w:r>
      <w:r>
        <w:rPr>
          <w:rFonts w:ascii="Aptos" w:eastAsia="Aptos" w:hAnsi="Aptos" w:cs="Aptos"/>
          <w:sz w:val="24"/>
          <w:szCs w:val="24"/>
          <w:lang w:val="en-US"/>
        </w:rPr>
        <w:t xml:space="preserve"> </w:t>
      </w:r>
      <w:sdt>
        <w:sdtPr>
          <w:rPr>
            <w:rFonts w:ascii="Aptos" w:eastAsia="Aptos" w:hAnsi="Aptos" w:cs="Aptos"/>
            <w:color w:val="000000"/>
            <w:sz w:val="24"/>
            <w:szCs w:val="24"/>
            <w:lang w:val="en-US"/>
          </w:rPr>
          <w:tag w:val="MENDELEY_CITATION_v3_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"/>
          <w:id w:val="305598794"/>
          <w:placeholder>
            <w:docPart w:val="DefaultPlaceholder_-1854013440"/>
          </w:placeholder>
        </w:sdtPr>
        <w:sdtEndPr/>
        <w:sdtContent>
          <w:r w:rsidR="0013478B" w:rsidRPr="0013478B">
            <w:rPr>
              <w:rFonts w:ascii="Aptos" w:eastAsia="Aptos" w:hAnsi="Aptos" w:cs="Aptos"/>
              <w:color w:val="000000"/>
              <w:sz w:val="24"/>
              <w:szCs w:val="24"/>
              <w:lang w:val="en-US"/>
            </w:rPr>
            <w:t>(Matin et al., 2026)</w:t>
          </w:r>
        </w:sdtContent>
      </w:sdt>
      <w:r w:rsidRPr="00D677D1">
        <w:rPr>
          <w:rFonts w:ascii="Aptos" w:eastAsia="Aptos" w:hAnsi="Aptos" w:cs="Aptos"/>
          <w:sz w:val="24"/>
          <w:szCs w:val="24"/>
        </w:rPr>
        <w:t>.</w:t>
      </w:r>
    </w:p>
    <w:p w14:paraId="3DFA0FC5" w14:textId="7A8DB62B" w:rsidR="00A84B28" w:rsidRDefault="00260072" w:rsidP="002E220B">
      <w:pPr>
        <w:spacing w:after="0"/>
        <w:ind w:firstLine="720"/>
        <w:jc w:val="both"/>
        <w:rPr>
          <w:rFonts w:ascii="Aptos" w:eastAsia="Aptos" w:hAnsi="Aptos" w:cs="Aptos"/>
          <w:sz w:val="24"/>
          <w:szCs w:val="24"/>
        </w:rPr>
      </w:pPr>
      <w:r w:rsidRPr="00260072">
        <w:rPr>
          <w:rFonts w:ascii="Aptos" w:eastAsia="Aptos" w:hAnsi="Aptos" w:cs="Aptos"/>
          <w:sz w:val="24"/>
          <w:szCs w:val="24"/>
        </w:rPr>
        <w:t>Di samping memiliki berbagai kelebihan, model Tyler juga memiliki beberapa keterbatasan.</w:t>
      </w:r>
      <w:r>
        <w:rPr>
          <w:rFonts w:ascii="Aptos" w:eastAsia="Aptos" w:hAnsi="Aptos" w:cs="Aptos"/>
          <w:sz w:val="24"/>
          <w:szCs w:val="24"/>
          <w:lang w:val="en-US"/>
        </w:rPr>
        <w:t xml:space="preserve"> F</w:t>
      </w:r>
      <w:r w:rsidRPr="00260072">
        <w:rPr>
          <w:rFonts w:ascii="Aptos" w:eastAsia="Aptos" w:hAnsi="Aptos" w:cs="Aptos"/>
          <w:sz w:val="24"/>
          <w:szCs w:val="24"/>
        </w:rPr>
        <w:t>okus yang terlalu besar pada tujuan yang terukur</w:t>
      </w:r>
      <w:r w:rsidR="0048541D">
        <w:rPr>
          <w:rFonts w:ascii="Aptos" w:eastAsia="Aptos" w:hAnsi="Aptos" w:cs="Aptos"/>
          <w:sz w:val="24"/>
          <w:szCs w:val="24"/>
          <w:lang w:val="en-US"/>
        </w:rPr>
        <w:t xml:space="preserve"> dan </w:t>
      </w:r>
      <w:proofErr w:type="spellStart"/>
      <w:r w:rsidR="0048541D">
        <w:rPr>
          <w:rFonts w:ascii="Aptos" w:eastAsia="Aptos" w:hAnsi="Aptos" w:cs="Aptos"/>
          <w:sz w:val="24"/>
          <w:szCs w:val="24"/>
          <w:lang w:val="en-US"/>
        </w:rPr>
        <w:t>hasil</w:t>
      </w:r>
      <w:proofErr w:type="spellEnd"/>
      <w:r w:rsidR="0048541D">
        <w:rPr>
          <w:rFonts w:ascii="Aptos" w:eastAsia="Aptos" w:hAnsi="Aptos" w:cs="Aptos"/>
          <w:sz w:val="24"/>
          <w:szCs w:val="24"/>
          <w:lang w:val="en-US"/>
        </w:rPr>
        <w:t xml:space="preserve"> </w:t>
      </w:r>
      <w:proofErr w:type="spellStart"/>
      <w:r w:rsidR="0048541D">
        <w:rPr>
          <w:rFonts w:ascii="Aptos" w:eastAsia="Aptos" w:hAnsi="Aptos" w:cs="Aptos"/>
          <w:sz w:val="24"/>
          <w:szCs w:val="24"/>
          <w:lang w:val="en-US"/>
        </w:rPr>
        <w:t>akhir</w:t>
      </w:r>
      <w:proofErr w:type="spellEnd"/>
      <w:r w:rsidR="0048541D">
        <w:rPr>
          <w:rFonts w:ascii="Aptos" w:eastAsia="Aptos" w:hAnsi="Aptos" w:cs="Aptos"/>
          <w:sz w:val="24"/>
          <w:szCs w:val="24"/>
          <w:lang w:val="en-US"/>
        </w:rPr>
        <w:t xml:space="preserve"> </w:t>
      </w:r>
      <w:r w:rsidR="0048541D" w:rsidRPr="00CB0EFC">
        <w:rPr>
          <w:rFonts w:ascii="Aptos" w:eastAsia="Aptos" w:hAnsi="Aptos" w:cs="Aptos"/>
          <w:i/>
          <w:iCs/>
          <w:sz w:val="24"/>
          <w:szCs w:val="24"/>
          <w:lang w:val="en-US"/>
        </w:rPr>
        <w:t>(output)</w:t>
      </w:r>
      <w:r w:rsidRPr="00260072">
        <w:rPr>
          <w:rFonts w:ascii="Aptos" w:eastAsia="Aptos" w:hAnsi="Aptos" w:cs="Aptos"/>
          <w:sz w:val="24"/>
          <w:szCs w:val="24"/>
        </w:rPr>
        <w:t xml:space="preserve"> dapat menyebabkan aspek lain, seperti kreativitas, keterampilan sosial, dan pemahaman konsep yang mendalam kurang mendapat perhatian. Selain itu, model ini cenderung bersifat kaku sehingga kurang mampu menyesuaikan diri dengan perubahan sosial dan perkembangan teknologi yang berlangsung cepat</w:t>
      </w:r>
      <w:r>
        <w:rPr>
          <w:rFonts w:ascii="Aptos" w:eastAsia="Aptos" w:hAnsi="Aptos" w:cs="Aptos"/>
          <w:sz w:val="24"/>
          <w:szCs w:val="24"/>
          <w:lang w:val="en-US"/>
        </w:rPr>
        <w:t xml:space="preserve"> </w:t>
      </w:r>
      <w:sdt>
        <w:sdtPr>
          <w:rPr>
            <w:rFonts w:ascii="Aptos" w:eastAsia="Aptos" w:hAnsi="Aptos" w:cs="Aptos"/>
            <w:color w:val="000000"/>
            <w:sz w:val="24"/>
            <w:szCs w:val="24"/>
            <w:lang w:val="en-US"/>
          </w:rPr>
          <w:tag w:val="MENDELEY_CITATION_v3_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"/>
          <w:id w:val="-1028943534"/>
          <w:placeholder>
            <w:docPart w:val="DefaultPlaceholder_-1854013440"/>
          </w:placeholder>
        </w:sdtPr>
        <w:sdtEndPr/>
        <w:sdtContent>
          <w:r w:rsidR="0013478B" w:rsidRPr="0013478B">
            <w:rPr>
              <w:rFonts w:ascii="Aptos" w:eastAsia="Aptos" w:hAnsi="Aptos" w:cs="Aptos"/>
              <w:color w:val="000000"/>
              <w:sz w:val="24"/>
              <w:szCs w:val="24"/>
              <w:lang w:val="en-US"/>
            </w:rPr>
            <w:t>(Matin et al., 2026)</w:t>
          </w:r>
        </w:sdtContent>
      </w:sdt>
      <w:r w:rsidRPr="00260072">
        <w:rPr>
          <w:rFonts w:ascii="Aptos" w:eastAsia="Aptos" w:hAnsi="Aptos" w:cs="Aptos"/>
          <w:sz w:val="24"/>
          <w:szCs w:val="24"/>
        </w:rPr>
        <w:t>.</w:t>
      </w:r>
    </w:p>
    <w:p w14:paraId="352ABF89" w14:textId="77777777" w:rsidR="002E220B" w:rsidRPr="00A84B28" w:rsidRDefault="002E220B" w:rsidP="002E220B">
      <w:pPr>
        <w:spacing w:after="0"/>
        <w:ind w:firstLine="720"/>
        <w:jc w:val="both"/>
        <w:rPr>
          <w:rFonts w:ascii="Aptos" w:eastAsia="Aptos" w:hAnsi="Aptos" w:cs="Aptos"/>
          <w:sz w:val="24"/>
          <w:szCs w:val="24"/>
        </w:rPr>
      </w:pPr>
    </w:p>
    <w:p w14:paraId="5B83E609" w14:textId="77777777" w:rsidR="00F80EAC" w:rsidRDefault="004715C3">
      <w:pPr>
        <w:spacing w:after="0"/>
        <w:jc w:val="both"/>
        <w:rPr>
          <w:rFonts w:ascii="Aptos" w:eastAsia="Aptos" w:hAnsi="Aptos" w:cs="Aptos"/>
          <w:b/>
          <w:bCs/>
          <w:sz w:val="24"/>
          <w:szCs w:val="24"/>
        </w:rPr>
      </w:pPr>
      <w:r>
        <w:rPr>
          <w:rFonts w:ascii="Aptos" w:eastAsia="Aptos" w:hAnsi="Aptos" w:cs="Aptos"/>
          <w:b/>
          <w:bCs/>
          <w:sz w:val="24"/>
          <w:szCs w:val="24"/>
        </w:rPr>
        <w:t>KESIMPULAN DAN SARAN</w:t>
      </w:r>
    </w:p>
    <w:p w14:paraId="3F12131E" w14:textId="745EE750" w:rsidR="00434C09" w:rsidRPr="00A93104" w:rsidRDefault="00605232">
      <w:pPr>
        <w:spacing w:after="0"/>
        <w:ind w:firstLine="720"/>
        <w:jc w:val="both"/>
        <w:rPr>
          <w:rFonts w:ascii="Aptos" w:eastAsia="Aptos" w:hAnsi="Aptos" w:cs="Aptos"/>
          <w:sz w:val="24"/>
          <w:szCs w:val="24"/>
        </w:rPr>
      </w:pPr>
      <w:r w:rsidRPr="00605232">
        <w:rPr>
          <w:rFonts w:ascii="Aptos" w:eastAsia="Aptos" w:hAnsi="Aptos" w:cs="Aptos"/>
          <w:sz w:val="24"/>
          <w:szCs w:val="24"/>
        </w:rPr>
        <w:t xml:space="preserve">Teori evaluasi pendidikan </w:t>
      </w:r>
      <w:r w:rsidR="00FB6620">
        <w:rPr>
          <w:rFonts w:ascii="Aptos" w:eastAsia="Aptos" w:hAnsi="Aptos" w:cs="Aptos"/>
          <w:sz w:val="24"/>
          <w:szCs w:val="24"/>
        </w:rPr>
        <w:t>Tyler</w:t>
      </w:r>
      <w:r w:rsidRPr="00605232">
        <w:rPr>
          <w:rFonts w:ascii="Aptos" w:eastAsia="Aptos" w:hAnsi="Aptos" w:cs="Aptos"/>
          <w:sz w:val="24"/>
          <w:szCs w:val="24"/>
        </w:rPr>
        <w:t xml:space="preserve"> merupakan salah satu teori yang menempatkan tujuan pembelajaran sebagai dasar utama dalam proses evaluasi. Melalui pendekatan evaluasi berbasis tujuan </w:t>
      </w:r>
      <w:r w:rsidRPr="00402766">
        <w:rPr>
          <w:rFonts w:ascii="Aptos" w:eastAsia="Aptos" w:hAnsi="Aptos" w:cs="Aptos"/>
          <w:i/>
          <w:iCs/>
          <w:sz w:val="24"/>
          <w:szCs w:val="24"/>
        </w:rPr>
        <w:t>(objective-oriented evaluation)</w:t>
      </w:r>
      <w:r w:rsidRPr="00605232">
        <w:rPr>
          <w:rFonts w:ascii="Aptos" w:eastAsia="Aptos" w:hAnsi="Aptos" w:cs="Aptos"/>
          <w:sz w:val="24"/>
          <w:szCs w:val="24"/>
        </w:rPr>
        <w:t xml:space="preserve">, keberhasilan pembelajaran dapat diketahui dengan membandingkan hasil belajar peserta </w:t>
      </w:r>
      <w:r w:rsidRPr="00605232">
        <w:rPr>
          <w:rFonts w:ascii="Aptos" w:eastAsia="Aptos" w:hAnsi="Aptos" w:cs="Aptos"/>
          <w:sz w:val="24"/>
          <w:szCs w:val="24"/>
        </w:rPr>
        <w:t>didik terhadap tujuan yang telah ditetapkan. Dalam pembelajaran IPS di sekolah dasar, teori ini berimplikasi pada penyusunan alat evaluasi yang sesuai dengan tujuan pembelajaran, pengukuran hasil belajar, penentuan ketercapaian tujuan, serta perbaikan proses pembelajaran berdasarkan hasil evaluasi. Meskipun memiliki keterbatasan karena cenderung berfokus pada tujuan yang dapat diukur, teori Tyler tetap relevan digunakan karena menyediakan kerangka evaluasi yang sistematis, terarah, dan mudah diterapkan dalam pembelajaran</w:t>
      </w:r>
      <w:r w:rsidR="00434C09" w:rsidRPr="00A93104">
        <w:rPr>
          <w:rFonts w:ascii="Aptos" w:eastAsia="Aptos" w:hAnsi="Aptos" w:cs="Aptos"/>
          <w:sz w:val="24"/>
          <w:szCs w:val="24"/>
        </w:rPr>
        <w:t>.</w:t>
      </w:r>
    </w:p>
    <w:p w14:paraId="3F5A1938" w14:textId="3C397303" w:rsidR="00772D2A" w:rsidRPr="00A93104" w:rsidRDefault="00772D2A" w:rsidP="00772D2A">
      <w:pPr>
        <w:spacing w:after="0"/>
        <w:ind w:firstLine="720"/>
        <w:jc w:val="both"/>
        <w:rPr>
          <w:rFonts w:ascii="Aptos" w:eastAsia="Aptos" w:hAnsi="Aptos" w:cs="Aptos"/>
          <w:sz w:val="24"/>
          <w:szCs w:val="24"/>
        </w:rPr>
      </w:pPr>
      <w:r w:rsidRPr="00A93104">
        <w:rPr>
          <w:rFonts w:ascii="Aptos" w:eastAsia="Aptos" w:hAnsi="Aptos" w:cs="Aptos"/>
          <w:sz w:val="24"/>
          <w:szCs w:val="24"/>
        </w:rPr>
        <w:t xml:space="preserve">Guru perlu menerapkan evaluasi yang selaras dengan tujuan pembelajaran agar hasil evaluasi dapat memberikan informasi yang akurat mengenai pencapaian peserta didik. Dalam penerapannya, teori evaluasi </w:t>
      </w:r>
      <w:r w:rsidR="00FB6620">
        <w:rPr>
          <w:rFonts w:ascii="Aptos" w:eastAsia="Aptos" w:hAnsi="Aptos" w:cs="Aptos"/>
          <w:sz w:val="24"/>
          <w:szCs w:val="24"/>
        </w:rPr>
        <w:t>Tyler</w:t>
      </w:r>
      <w:r w:rsidRPr="00A93104">
        <w:rPr>
          <w:rFonts w:ascii="Aptos" w:eastAsia="Aptos" w:hAnsi="Aptos" w:cs="Aptos"/>
          <w:sz w:val="24"/>
          <w:szCs w:val="24"/>
        </w:rPr>
        <w:t xml:space="preserve"> dapat dikombinasikan dengan pendekatan evaluasi lain yang lebih memperhatikan proses pembelajaran dan karakteristik peserta didik sehingga pelaksanaan evaluasi menjadi lebih komprehensif. Selain itu, penelitian selanjutnya dapat mengkaji penerapan teori evaluasi </w:t>
      </w:r>
      <w:r w:rsidR="00FB6620">
        <w:rPr>
          <w:rFonts w:ascii="Aptos" w:eastAsia="Aptos" w:hAnsi="Aptos" w:cs="Aptos"/>
          <w:sz w:val="24"/>
          <w:szCs w:val="24"/>
        </w:rPr>
        <w:t>Tyler</w:t>
      </w:r>
      <w:r w:rsidRPr="00A93104">
        <w:rPr>
          <w:rFonts w:ascii="Aptos" w:eastAsia="Aptos" w:hAnsi="Aptos" w:cs="Aptos"/>
          <w:sz w:val="24"/>
          <w:szCs w:val="24"/>
        </w:rPr>
        <w:t xml:space="preserve"> secara langsung dalam pembelajaran IPS di sekolah dasar untuk memperoleh gambaran yang lebih mendalam mengenai efektivitas dan relevansinya dalam praktik pendidikan saat ini.</w:t>
      </w:r>
    </w:p>
    <w:p w14:paraId="6B85F614" w14:textId="7979CEAC" w:rsidR="00F80EAC" w:rsidRPr="00772D2A" w:rsidRDefault="00F80EAC" w:rsidP="00772D2A">
      <w:pPr>
        <w:spacing w:after="0"/>
        <w:ind w:firstLine="720"/>
        <w:jc w:val="both"/>
        <w:rPr>
          <w:rFonts w:ascii="Aptos" w:eastAsia="Aptos" w:hAnsi="Aptos" w:cs="Aptos"/>
          <w:sz w:val="24"/>
          <w:szCs w:val="24"/>
        </w:rPr>
      </w:pPr>
    </w:p>
    <w:p w14:paraId="0D3E5AB3" w14:textId="77777777" w:rsidR="00F80EAC" w:rsidRDefault="004715C3">
      <w:pPr>
        <w:spacing w:after="0"/>
        <w:jc w:val="both"/>
        <w:rPr>
          <w:rFonts w:ascii="Aptos" w:eastAsia="Aptos" w:hAnsi="Aptos" w:cs="Aptos"/>
          <w:b/>
          <w:bCs/>
          <w:sz w:val="24"/>
          <w:szCs w:val="24"/>
        </w:rPr>
      </w:pPr>
      <w:r>
        <w:rPr>
          <w:rFonts w:ascii="Aptos" w:eastAsia="Aptos" w:hAnsi="Aptos" w:cs="Aptos"/>
          <w:b/>
          <w:bCs/>
          <w:sz w:val="24"/>
          <w:szCs w:val="24"/>
        </w:rPr>
        <w:t>DAFTAR PUSTAKA</w:t>
      </w:r>
    </w:p>
    <w:sdt>
      <w:sdtPr>
        <w:rPr>
          <w:rFonts w:ascii="Aptos" w:eastAsia="Aptos" w:hAnsi="Aptos" w:cs="Aptos"/>
          <w:color w:val="000000"/>
          <w:sz w:val="24"/>
          <w:szCs w:val="24"/>
        </w:rPr>
        <w:tag w:val="MENDELEY_BIBLIOGRAPHY"/>
        <w:id w:val="-1698998454"/>
        <w:placeholder>
          <w:docPart w:val="DefaultPlaceholder_-1854013440"/>
        </w:placeholder>
      </w:sdtPr>
      <w:sdtEndPr/>
      <w:sdtContent>
        <w:p w14:paraId="1872CB3E" w14:textId="77777777" w:rsidR="0013478B" w:rsidRPr="0013478B" w:rsidRDefault="0013478B" w:rsidP="0013478B">
          <w:pPr>
            <w:autoSpaceDE w:val="0"/>
            <w:autoSpaceDN w:val="0"/>
            <w:spacing w:after="0"/>
            <w:ind w:hanging="480"/>
            <w:jc w:val="both"/>
            <w:divId w:val="1716855748"/>
            <w:rPr>
              <w:rFonts w:ascii="Aptos" w:eastAsia="Times New Roman" w:hAnsi="Aptos"/>
              <w:color w:val="000000"/>
              <w:sz w:val="24"/>
              <w:szCs w:val="24"/>
            </w:rPr>
          </w:pPr>
          <w:r w:rsidRPr="0013478B">
            <w:rPr>
              <w:rFonts w:ascii="Aptos" w:eastAsia="Times New Roman" w:hAnsi="Aptos"/>
              <w:color w:val="000000"/>
              <w:sz w:val="24"/>
            </w:rPr>
            <w:t xml:space="preserve">Febriyanto, A., Suwadi, &amp; Sutrisno. (2026). Reinterpretasi Model Tyler dalam Evaluasi Pembelajaran Digital Perspektif Manajemen </w:t>
          </w:r>
          <w:r w:rsidRPr="0013478B">
            <w:rPr>
              <w:rFonts w:ascii="Aptos" w:eastAsia="Times New Roman" w:hAnsi="Aptos"/>
              <w:color w:val="000000"/>
              <w:sz w:val="24"/>
            </w:rPr>
            <w:lastRenderedPageBreak/>
            <w:t xml:space="preserve">Pendidikan Islam. </w:t>
          </w:r>
          <w:r w:rsidRPr="0013478B">
            <w:rPr>
              <w:rFonts w:ascii="Aptos" w:eastAsia="Times New Roman" w:hAnsi="Aptos"/>
              <w:i/>
              <w:iCs/>
              <w:color w:val="000000"/>
              <w:sz w:val="24"/>
            </w:rPr>
            <w:t>Rumah Jurnal Ilmiah Multidisiplin</w:t>
          </w:r>
          <w:r w:rsidRPr="0013478B">
            <w:rPr>
              <w:rFonts w:ascii="Aptos" w:eastAsia="Times New Roman" w:hAnsi="Aptos"/>
              <w:color w:val="000000"/>
              <w:sz w:val="24"/>
            </w:rPr>
            <w:t xml:space="preserve">, </w:t>
          </w:r>
          <w:r w:rsidRPr="0013478B">
            <w:rPr>
              <w:rFonts w:ascii="Aptos" w:eastAsia="Times New Roman" w:hAnsi="Aptos"/>
              <w:i/>
              <w:iCs/>
              <w:color w:val="000000"/>
              <w:sz w:val="24"/>
            </w:rPr>
            <w:t>1</w:t>
          </w:r>
          <w:r w:rsidRPr="0013478B">
            <w:rPr>
              <w:rFonts w:ascii="Aptos" w:eastAsia="Times New Roman" w:hAnsi="Aptos"/>
              <w:color w:val="000000"/>
              <w:sz w:val="24"/>
            </w:rPr>
            <w:t>(3), 16–26.</w:t>
          </w:r>
        </w:p>
        <w:p w14:paraId="06EBD4FB" w14:textId="77777777" w:rsidR="0013478B" w:rsidRPr="0013478B" w:rsidRDefault="0013478B" w:rsidP="0013478B">
          <w:pPr>
            <w:autoSpaceDE w:val="0"/>
            <w:autoSpaceDN w:val="0"/>
            <w:spacing w:after="0"/>
            <w:ind w:hanging="480"/>
            <w:jc w:val="both"/>
            <w:divId w:val="985478803"/>
            <w:rPr>
              <w:rFonts w:ascii="Aptos" w:eastAsia="Times New Roman" w:hAnsi="Aptos"/>
              <w:color w:val="000000"/>
              <w:sz w:val="24"/>
            </w:rPr>
          </w:pPr>
          <w:r w:rsidRPr="0013478B">
            <w:rPr>
              <w:rFonts w:ascii="Aptos" w:eastAsia="Times New Roman" w:hAnsi="Aptos"/>
              <w:color w:val="000000"/>
              <w:sz w:val="24"/>
            </w:rPr>
            <w:t xml:space="preserve">Haq, M. A., &amp; Abdi, E. C. (2024). Manajemen Perencanaan Kurikulum Pendidikan Bahasa Arab Dalam Menghasilkan Kualifikasi Lususan Unkafa. </w:t>
          </w:r>
          <w:r w:rsidRPr="0013478B">
            <w:rPr>
              <w:rFonts w:ascii="Aptos" w:eastAsia="Times New Roman" w:hAnsi="Aptos"/>
              <w:i/>
              <w:iCs/>
              <w:color w:val="000000"/>
              <w:sz w:val="24"/>
            </w:rPr>
            <w:t>Arabia: Jurnal Ilmu Bahasa Arab</w:t>
          </w:r>
          <w:r w:rsidRPr="0013478B">
            <w:rPr>
              <w:rFonts w:ascii="Aptos" w:eastAsia="Times New Roman" w:hAnsi="Aptos"/>
              <w:color w:val="000000"/>
              <w:sz w:val="24"/>
            </w:rPr>
            <w:t xml:space="preserve">, </w:t>
          </w:r>
          <w:r w:rsidRPr="0013478B">
            <w:rPr>
              <w:rFonts w:ascii="Aptos" w:eastAsia="Times New Roman" w:hAnsi="Aptos"/>
              <w:i/>
              <w:iCs/>
              <w:color w:val="000000"/>
              <w:sz w:val="24"/>
            </w:rPr>
            <w:t>2</w:t>
          </w:r>
          <w:r w:rsidRPr="0013478B">
            <w:rPr>
              <w:rFonts w:ascii="Aptos" w:eastAsia="Times New Roman" w:hAnsi="Aptos"/>
              <w:color w:val="000000"/>
              <w:sz w:val="24"/>
            </w:rPr>
            <w:t>(2), 2–2.</w:t>
          </w:r>
        </w:p>
        <w:p w14:paraId="2056514A" w14:textId="77777777" w:rsidR="0013478B" w:rsidRPr="0013478B" w:rsidRDefault="0013478B" w:rsidP="0013478B">
          <w:pPr>
            <w:autoSpaceDE w:val="0"/>
            <w:autoSpaceDN w:val="0"/>
            <w:spacing w:after="0"/>
            <w:ind w:hanging="480"/>
            <w:jc w:val="both"/>
            <w:divId w:val="954482289"/>
            <w:rPr>
              <w:rFonts w:ascii="Aptos" w:eastAsia="Times New Roman" w:hAnsi="Aptos"/>
              <w:color w:val="000000"/>
              <w:sz w:val="24"/>
            </w:rPr>
          </w:pPr>
          <w:r w:rsidRPr="0013478B">
            <w:rPr>
              <w:rFonts w:ascii="Aptos" w:eastAsia="Times New Roman" w:hAnsi="Aptos"/>
              <w:color w:val="000000"/>
              <w:sz w:val="24"/>
            </w:rPr>
            <w:t xml:space="preserve">Kakisina, D. M., Sharlia, Sekerona, M., Ely, I., &amp; Soulisa, G. P. (2026). Evaluasi Keberhasilan Program Kurikulum dengan Model Ralph W. Tyler di Sekolah Menengah Pertama. </w:t>
          </w:r>
          <w:r w:rsidRPr="0013478B">
            <w:rPr>
              <w:rFonts w:ascii="Aptos" w:eastAsia="Times New Roman" w:hAnsi="Aptos"/>
              <w:i/>
              <w:iCs/>
              <w:color w:val="000000"/>
              <w:sz w:val="24"/>
            </w:rPr>
            <w:t>Journal Kajian Pendidikan Dan Pemikiran Islam</w:t>
          </w:r>
          <w:r w:rsidRPr="0013478B">
            <w:rPr>
              <w:rFonts w:ascii="Aptos" w:eastAsia="Times New Roman" w:hAnsi="Aptos"/>
              <w:color w:val="000000"/>
              <w:sz w:val="24"/>
            </w:rPr>
            <w:t xml:space="preserve">, </w:t>
          </w:r>
          <w:r w:rsidRPr="0013478B">
            <w:rPr>
              <w:rFonts w:ascii="Aptos" w:eastAsia="Times New Roman" w:hAnsi="Aptos"/>
              <w:i/>
              <w:iCs/>
              <w:color w:val="000000"/>
              <w:sz w:val="24"/>
            </w:rPr>
            <w:t>1</w:t>
          </w:r>
          <w:r w:rsidRPr="0013478B">
            <w:rPr>
              <w:rFonts w:ascii="Aptos" w:eastAsia="Times New Roman" w:hAnsi="Aptos"/>
              <w:color w:val="000000"/>
              <w:sz w:val="24"/>
            </w:rPr>
            <w:t>(1), 1–9.</w:t>
          </w:r>
        </w:p>
        <w:p w14:paraId="2A794EE3" w14:textId="77777777" w:rsidR="0013478B" w:rsidRPr="0013478B" w:rsidRDefault="0013478B" w:rsidP="0013478B">
          <w:pPr>
            <w:autoSpaceDE w:val="0"/>
            <w:autoSpaceDN w:val="0"/>
            <w:spacing w:after="0"/>
            <w:ind w:hanging="480"/>
            <w:jc w:val="both"/>
            <w:divId w:val="141311547"/>
            <w:rPr>
              <w:rFonts w:ascii="Aptos" w:eastAsia="Times New Roman" w:hAnsi="Aptos"/>
              <w:color w:val="000000"/>
              <w:sz w:val="24"/>
            </w:rPr>
          </w:pPr>
          <w:r w:rsidRPr="0013478B">
            <w:rPr>
              <w:rFonts w:ascii="Aptos" w:eastAsia="Times New Roman" w:hAnsi="Aptos"/>
              <w:color w:val="000000"/>
              <w:sz w:val="24"/>
            </w:rPr>
            <w:t xml:space="preserve">Laweangi, H. D. (2024). Evaluasi Pembelajaran Sejarah: Evaluasi Berorientasi Tujuan (Goal Oriented Evaluation Raph W. Tyler). </w:t>
          </w:r>
          <w:r w:rsidRPr="0013478B">
            <w:rPr>
              <w:rFonts w:ascii="Aptos" w:eastAsia="Times New Roman" w:hAnsi="Aptos"/>
              <w:i/>
              <w:iCs/>
              <w:color w:val="000000"/>
              <w:sz w:val="24"/>
            </w:rPr>
            <w:t>Caradde: Jurnal Inspirasi Dan Inovasi Guru</w:t>
          </w:r>
          <w:r w:rsidRPr="0013478B">
            <w:rPr>
              <w:rFonts w:ascii="Aptos" w:eastAsia="Times New Roman" w:hAnsi="Aptos"/>
              <w:color w:val="000000"/>
              <w:sz w:val="24"/>
            </w:rPr>
            <w:t xml:space="preserve">, </w:t>
          </w:r>
          <w:r w:rsidRPr="0013478B">
            <w:rPr>
              <w:rFonts w:ascii="Aptos" w:eastAsia="Times New Roman" w:hAnsi="Aptos"/>
              <w:i/>
              <w:iCs/>
              <w:color w:val="000000"/>
              <w:sz w:val="24"/>
            </w:rPr>
            <w:t>2</w:t>
          </w:r>
          <w:r w:rsidRPr="0013478B">
            <w:rPr>
              <w:rFonts w:ascii="Aptos" w:eastAsia="Times New Roman" w:hAnsi="Aptos"/>
              <w:color w:val="000000"/>
              <w:sz w:val="24"/>
            </w:rPr>
            <w:t>(2), 71–77.</w:t>
          </w:r>
        </w:p>
        <w:p w14:paraId="0AD42D7D" w14:textId="77777777" w:rsidR="0013478B" w:rsidRPr="0013478B" w:rsidRDefault="0013478B" w:rsidP="0013478B">
          <w:pPr>
            <w:autoSpaceDE w:val="0"/>
            <w:autoSpaceDN w:val="0"/>
            <w:spacing w:after="0"/>
            <w:ind w:hanging="480"/>
            <w:jc w:val="both"/>
            <w:divId w:val="39474338"/>
            <w:rPr>
              <w:rFonts w:ascii="Aptos" w:eastAsia="Times New Roman" w:hAnsi="Aptos"/>
              <w:color w:val="000000"/>
              <w:sz w:val="24"/>
            </w:rPr>
          </w:pPr>
          <w:r w:rsidRPr="0013478B">
            <w:rPr>
              <w:rFonts w:ascii="Aptos" w:eastAsia="Times New Roman" w:hAnsi="Aptos"/>
              <w:color w:val="000000"/>
              <w:sz w:val="24"/>
            </w:rPr>
            <w:t xml:space="preserve">Magistra, I. T., Nurfirdaus, N., &amp; Sutarna, N. (2025). Pengembangan Alat Evaluasi Menggunakan Media Quizizz Berbasis Papermode di SDN Tundagan. </w:t>
          </w:r>
          <w:r w:rsidRPr="0013478B">
            <w:rPr>
              <w:rFonts w:ascii="Aptos" w:eastAsia="Times New Roman" w:hAnsi="Aptos"/>
              <w:i/>
              <w:iCs/>
              <w:color w:val="000000"/>
              <w:sz w:val="24"/>
            </w:rPr>
            <w:t>Pendas: Jurnal Ilmiah Pendidikan Dasar</w:t>
          </w:r>
          <w:r w:rsidRPr="0013478B">
            <w:rPr>
              <w:rFonts w:ascii="Aptos" w:eastAsia="Times New Roman" w:hAnsi="Aptos"/>
              <w:color w:val="000000"/>
              <w:sz w:val="24"/>
            </w:rPr>
            <w:t xml:space="preserve">, </w:t>
          </w:r>
          <w:r w:rsidRPr="0013478B">
            <w:rPr>
              <w:rFonts w:ascii="Aptos" w:eastAsia="Times New Roman" w:hAnsi="Aptos"/>
              <w:i/>
              <w:iCs/>
              <w:color w:val="000000"/>
              <w:sz w:val="24"/>
            </w:rPr>
            <w:t>10</w:t>
          </w:r>
          <w:r w:rsidRPr="0013478B">
            <w:rPr>
              <w:rFonts w:ascii="Aptos" w:eastAsia="Times New Roman" w:hAnsi="Aptos"/>
              <w:color w:val="000000"/>
              <w:sz w:val="24"/>
            </w:rPr>
            <w:t>(3), 636–648.</w:t>
          </w:r>
        </w:p>
        <w:p w14:paraId="08E1D1C8" w14:textId="77777777" w:rsidR="0013478B" w:rsidRPr="0013478B" w:rsidRDefault="0013478B" w:rsidP="0013478B">
          <w:pPr>
            <w:autoSpaceDE w:val="0"/>
            <w:autoSpaceDN w:val="0"/>
            <w:spacing w:after="0"/>
            <w:ind w:hanging="480"/>
            <w:jc w:val="both"/>
            <w:divId w:val="1866480696"/>
            <w:rPr>
              <w:rFonts w:ascii="Aptos" w:eastAsia="Times New Roman" w:hAnsi="Aptos"/>
              <w:color w:val="000000"/>
              <w:sz w:val="24"/>
            </w:rPr>
          </w:pPr>
          <w:r w:rsidRPr="0013478B">
            <w:rPr>
              <w:rFonts w:ascii="Aptos" w:eastAsia="Times New Roman" w:hAnsi="Aptos"/>
              <w:color w:val="000000"/>
              <w:sz w:val="24"/>
            </w:rPr>
            <w:t xml:space="preserve">Mahdalena, E. D. S., Tsania, S. P., &amp; Kurnia, B. (2024). Prinsip dan Alat Evaluasi dalam Pembelajarran Ilmu Pengetahuan Sosial. </w:t>
          </w:r>
          <w:r w:rsidRPr="0013478B">
            <w:rPr>
              <w:rFonts w:ascii="Aptos" w:eastAsia="Times New Roman" w:hAnsi="Aptos"/>
              <w:i/>
              <w:iCs/>
              <w:color w:val="000000"/>
              <w:sz w:val="24"/>
            </w:rPr>
            <w:t>AR-RUMMAN: Jurnal Evaluasi Pendidikan Dan Pembelajaran</w:t>
          </w:r>
          <w:r w:rsidRPr="0013478B">
            <w:rPr>
              <w:rFonts w:ascii="Aptos" w:eastAsia="Times New Roman" w:hAnsi="Aptos"/>
              <w:color w:val="000000"/>
              <w:sz w:val="24"/>
            </w:rPr>
            <w:t xml:space="preserve">, </w:t>
          </w:r>
          <w:r w:rsidRPr="0013478B">
            <w:rPr>
              <w:rFonts w:ascii="Aptos" w:eastAsia="Times New Roman" w:hAnsi="Aptos"/>
              <w:i/>
              <w:iCs/>
              <w:color w:val="000000"/>
              <w:sz w:val="24"/>
            </w:rPr>
            <w:t>1</w:t>
          </w:r>
          <w:r w:rsidRPr="0013478B">
            <w:rPr>
              <w:rFonts w:ascii="Aptos" w:eastAsia="Times New Roman" w:hAnsi="Aptos"/>
              <w:color w:val="000000"/>
              <w:sz w:val="24"/>
            </w:rPr>
            <w:t>(1), 1–8.</w:t>
          </w:r>
        </w:p>
        <w:p w14:paraId="5A399010" w14:textId="77777777" w:rsidR="0013478B" w:rsidRPr="0013478B" w:rsidRDefault="0013478B" w:rsidP="0013478B">
          <w:pPr>
            <w:autoSpaceDE w:val="0"/>
            <w:autoSpaceDN w:val="0"/>
            <w:spacing w:after="0"/>
            <w:ind w:hanging="480"/>
            <w:jc w:val="both"/>
            <w:divId w:val="1457991343"/>
            <w:rPr>
              <w:rFonts w:ascii="Aptos" w:eastAsia="Times New Roman" w:hAnsi="Aptos"/>
              <w:color w:val="000000"/>
              <w:sz w:val="24"/>
            </w:rPr>
          </w:pPr>
          <w:r w:rsidRPr="0013478B">
            <w:rPr>
              <w:rFonts w:ascii="Aptos" w:eastAsia="Times New Roman" w:hAnsi="Aptos"/>
              <w:color w:val="000000"/>
              <w:sz w:val="24"/>
            </w:rPr>
            <w:t xml:space="preserve">Matin, M. U. S., Fadlilah, N. I. M., Shofi, G. Z., &amp; Millatin, K. N. (2026). Model-Model Pengembangan Kurikulum Menurut Para Tokoh dan Implementasinya. </w:t>
          </w:r>
          <w:r w:rsidRPr="0013478B">
            <w:rPr>
              <w:rFonts w:ascii="Aptos" w:eastAsia="Times New Roman" w:hAnsi="Aptos"/>
              <w:i/>
              <w:iCs/>
              <w:color w:val="000000"/>
              <w:sz w:val="24"/>
            </w:rPr>
            <w:t>AL-MUDABBIR: Journal of Islamic Education Management</w:t>
          </w:r>
          <w:r w:rsidRPr="0013478B">
            <w:rPr>
              <w:rFonts w:ascii="Aptos" w:eastAsia="Times New Roman" w:hAnsi="Aptos"/>
              <w:color w:val="000000"/>
              <w:sz w:val="24"/>
            </w:rPr>
            <w:t xml:space="preserve">, </w:t>
          </w:r>
          <w:r w:rsidRPr="0013478B">
            <w:rPr>
              <w:rFonts w:ascii="Aptos" w:eastAsia="Times New Roman" w:hAnsi="Aptos"/>
              <w:i/>
              <w:iCs/>
              <w:color w:val="000000"/>
              <w:sz w:val="24"/>
            </w:rPr>
            <w:t>2</w:t>
          </w:r>
          <w:r w:rsidRPr="0013478B">
            <w:rPr>
              <w:rFonts w:ascii="Aptos" w:eastAsia="Times New Roman" w:hAnsi="Aptos"/>
              <w:color w:val="000000"/>
              <w:sz w:val="24"/>
            </w:rPr>
            <w:t>(1), 303–314.</w:t>
          </w:r>
        </w:p>
        <w:p w14:paraId="6D58AEAB" w14:textId="77777777" w:rsidR="0013478B" w:rsidRPr="0013478B" w:rsidRDefault="0013478B" w:rsidP="0013478B">
          <w:pPr>
            <w:autoSpaceDE w:val="0"/>
            <w:autoSpaceDN w:val="0"/>
            <w:spacing w:after="0"/>
            <w:ind w:hanging="480"/>
            <w:jc w:val="both"/>
            <w:divId w:val="386729921"/>
            <w:rPr>
              <w:rFonts w:ascii="Aptos" w:eastAsia="Times New Roman" w:hAnsi="Aptos"/>
              <w:color w:val="000000"/>
              <w:sz w:val="24"/>
            </w:rPr>
          </w:pPr>
          <w:r w:rsidRPr="0013478B">
            <w:rPr>
              <w:rFonts w:ascii="Aptos" w:eastAsia="Times New Roman" w:hAnsi="Aptos"/>
              <w:color w:val="000000"/>
              <w:sz w:val="24"/>
            </w:rPr>
            <w:t xml:space="preserve">Muhammad, D. H., Maimunah, S., Fitria, H., &amp; Nisak, C. (2026). Model-Model dalam Pengembangan Kurikulum: Analisis Teori, Implementasi, dan Integrasi Pada Konteks Pendidikan di Indonesia. </w:t>
          </w:r>
          <w:r w:rsidRPr="0013478B">
            <w:rPr>
              <w:rFonts w:ascii="Aptos" w:eastAsia="Times New Roman" w:hAnsi="Aptos"/>
              <w:i/>
              <w:iCs/>
              <w:color w:val="000000"/>
              <w:sz w:val="24"/>
            </w:rPr>
            <w:t>JWLP: Jurnal Wahana Literasi Pendidikan</w:t>
          </w:r>
          <w:r w:rsidRPr="0013478B">
            <w:rPr>
              <w:rFonts w:ascii="Aptos" w:eastAsia="Times New Roman" w:hAnsi="Aptos"/>
              <w:color w:val="000000"/>
              <w:sz w:val="24"/>
            </w:rPr>
            <w:t xml:space="preserve">, </w:t>
          </w:r>
          <w:r w:rsidRPr="0013478B">
            <w:rPr>
              <w:rFonts w:ascii="Aptos" w:eastAsia="Times New Roman" w:hAnsi="Aptos"/>
              <w:i/>
              <w:iCs/>
              <w:color w:val="000000"/>
              <w:sz w:val="24"/>
            </w:rPr>
            <w:t>1</w:t>
          </w:r>
          <w:r w:rsidRPr="0013478B">
            <w:rPr>
              <w:rFonts w:ascii="Aptos" w:eastAsia="Times New Roman" w:hAnsi="Aptos"/>
              <w:color w:val="000000"/>
              <w:sz w:val="24"/>
            </w:rPr>
            <w:t>(2), 204–219.</w:t>
          </w:r>
        </w:p>
        <w:p w14:paraId="7E31D5CC" w14:textId="77777777" w:rsidR="0013478B" w:rsidRPr="0013478B" w:rsidRDefault="0013478B" w:rsidP="0013478B">
          <w:pPr>
            <w:autoSpaceDE w:val="0"/>
            <w:autoSpaceDN w:val="0"/>
            <w:spacing w:after="0"/>
            <w:ind w:hanging="480"/>
            <w:jc w:val="both"/>
            <w:divId w:val="33122564"/>
            <w:rPr>
              <w:rFonts w:ascii="Aptos" w:eastAsia="Times New Roman" w:hAnsi="Aptos"/>
              <w:color w:val="000000"/>
              <w:sz w:val="24"/>
            </w:rPr>
          </w:pPr>
          <w:r w:rsidRPr="0013478B">
            <w:rPr>
              <w:rFonts w:ascii="Aptos" w:eastAsia="Times New Roman" w:hAnsi="Aptos"/>
              <w:color w:val="000000"/>
              <w:sz w:val="24"/>
            </w:rPr>
            <w:t xml:space="preserve">Muhasibi, Moh. R., &amp; Purnomo, M. S. (2026). Model Pengawasan dan Evaluasi Pendidikan: Strategi Pengawasan dan Evaluasi Untuk Meningkatkan Kinerja Kelembagaan Pesantren Berkembang. </w:t>
          </w:r>
          <w:r w:rsidRPr="0013478B">
            <w:rPr>
              <w:rFonts w:ascii="Aptos" w:eastAsia="Times New Roman" w:hAnsi="Aptos"/>
              <w:i/>
              <w:iCs/>
              <w:color w:val="000000"/>
              <w:sz w:val="24"/>
            </w:rPr>
            <w:t>Jurnal Pendidikan Dan Keguruan</w:t>
          </w:r>
          <w:r w:rsidRPr="0013478B">
            <w:rPr>
              <w:rFonts w:ascii="Aptos" w:eastAsia="Times New Roman" w:hAnsi="Aptos"/>
              <w:color w:val="000000"/>
              <w:sz w:val="24"/>
            </w:rPr>
            <w:t xml:space="preserve">, </w:t>
          </w:r>
          <w:r w:rsidRPr="0013478B">
            <w:rPr>
              <w:rFonts w:ascii="Aptos" w:eastAsia="Times New Roman" w:hAnsi="Aptos"/>
              <w:i/>
              <w:iCs/>
              <w:color w:val="000000"/>
              <w:sz w:val="24"/>
            </w:rPr>
            <w:t>3</w:t>
          </w:r>
          <w:r w:rsidRPr="0013478B">
            <w:rPr>
              <w:rFonts w:ascii="Aptos" w:eastAsia="Times New Roman" w:hAnsi="Aptos"/>
              <w:color w:val="000000"/>
              <w:sz w:val="24"/>
            </w:rPr>
            <w:t>(11), 1577–1589.</w:t>
          </w:r>
        </w:p>
        <w:p w14:paraId="58E3E0BA" w14:textId="77777777" w:rsidR="0013478B" w:rsidRPr="0013478B" w:rsidRDefault="0013478B" w:rsidP="0013478B">
          <w:pPr>
            <w:autoSpaceDE w:val="0"/>
            <w:autoSpaceDN w:val="0"/>
            <w:spacing w:after="0"/>
            <w:ind w:hanging="480"/>
            <w:jc w:val="both"/>
            <w:divId w:val="1437826096"/>
            <w:rPr>
              <w:rFonts w:ascii="Aptos" w:eastAsia="Times New Roman" w:hAnsi="Aptos"/>
              <w:color w:val="000000"/>
              <w:sz w:val="24"/>
            </w:rPr>
          </w:pPr>
          <w:r w:rsidRPr="0013478B">
            <w:rPr>
              <w:rFonts w:ascii="Aptos" w:eastAsia="Times New Roman" w:hAnsi="Aptos"/>
              <w:color w:val="000000"/>
              <w:sz w:val="24"/>
            </w:rPr>
            <w:t xml:space="preserve">Nurfirdaus, N., &amp; Wahdiati, D. S. (2023). </w:t>
          </w:r>
          <w:r w:rsidRPr="0013478B">
            <w:rPr>
              <w:rFonts w:ascii="Aptos" w:eastAsia="Times New Roman" w:hAnsi="Aptos"/>
              <w:i/>
              <w:iCs/>
              <w:color w:val="000000"/>
              <w:sz w:val="24"/>
            </w:rPr>
            <w:t>Pembelajaran Nilai-Nilai Budaya Dalam Perspektif Ilmu Pengetahuan Sosial</w:t>
          </w:r>
          <w:r w:rsidRPr="0013478B">
            <w:rPr>
              <w:rFonts w:ascii="Aptos" w:eastAsia="Times New Roman" w:hAnsi="Aptos"/>
              <w:color w:val="000000"/>
              <w:sz w:val="24"/>
            </w:rPr>
            <w:t>.</w:t>
          </w:r>
        </w:p>
        <w:p w14:paraId="393135E2" w14:textId="77777777" w:rsidR="0013478B" w:rsidRPr="0013478B" w:rsidRDefault="0013478B" w:rsidP="0013478B">
          <w:pPr>
            <w:autoSpaceDE w:val="0"/>
            <w:autoSpaceDN w:val="0"/>
            <w:spacing w:after="0"/>
            <w:ind w:hanging="480"/>
            <w:jc w:val="both"/>
            <w:divId w:val="1511989782"/>
            <w:rPr>
              <w:rFonts w:ascii="Aptos" w:eastAsia="Times New Roman" w:hAnsi="Aptos"/>
              <w:color w:val="000000"/>
              <w:sz w:val="24"/>
            </w:rPr>
          </w:pPr>
          <w:r w:rsidRPr="0013478B">
            <w:rPr>
              <w:rFonts w:ascii="Aptos" w:eastAsia="Times New Roman" w:hAnsi="Aptos"/>
              <w:color w:val="000000"/>
              <w:sz w:val="24"/>
            </w:rPr>
            <w:t xml:space="preserve">Phafiandita, A. N., Permadani, A., Pradani, A. S., &amp; Wahyudi, M. I. (2022). Urgensi Evaluasi Pembelajaran di Kelas. </w:t>
          </w:r>
          <w:r w:rsidRPr="0013478B">
            <w:rPr>
              <w:rFonts w:ascii="Aptos" w:eastAsia="Times New Roman" w:hAnsi="Aptos"/>
              <w:i/>
              <w:iCs/>
              <w:color w:val="000000"/>
              <w:sz w:val="24"/>
            </w:rPr>
            <w:t>JIRA: Jurnal Inovasi Dan Riset Akademik</w:t>
          </w:r>
          <w:r w:rsidRPr="0013478B">
            <w:rPr>
              <w:rFonts w:ascii="Aptos" w:eastAsia="Times New Roman" w:hAnsi="Aptos"/>
              <w:color w:val="000000"/>
              <w:sz w:val="24"/>
            </w:rPr>
            <w:t xml:space="preserve">, </w:t>
          </w:r>
          <w:r w:rsidRPr="0013478B">
            <w:rPr>
              <w:rFonts w:ascii="Aptos" w:eastAsia="Times New Roman" w:hAnsi="Aptos"/>
              <w:i/>
              <w:iCs/>
              <w:color w:val="000000"/>
              <w:sz w:val="24"/>
            </w:rPr>
            <w:t>3</w:t>
          </w:r>
          <w:r w:rsidRPr="0013478B">
            <w:rPr>
              <w:rFonts w:ascii="Aptos" w:eastAsia="Times New Roman" w:hAnsi="Aptos"/>
              <w:color w:val="000000"/>
              <w:sz w:val="24"/>
            </w:rPr>
            <w:t>(2), 111–121.</w:t>
          </w:r>
        </w:p>
        <w:p w14:paraId="2FECF1AD" w14:textId="77777777" w:rsidR="0013478B" w:rsidRPr="0013478B" w:rsidRDefault="0013478B" w:rsidP="0013478B">
          <w:pPr>
            <w:autoSpaceDE w:val="0"/>
            <w:autoSpaceDN w:val="0"/>
            <w:spacing w:after="0"/>
            <w:ind w:hanging="480"/>
            <w:jc w:val="both"/>
            <w:divId w:val="1170372408"/>
            <w:rPr>
              <w:rFonts w:ascii="Aptos" w:eastAsia="Times New Roman" w:hAnsi="Aptos"/>
              <w:color w:val="000000"/>
              <w:sz w:val="24"/>
            </w:rPr>
          </w:pPr>
          <w:r w:rsidRPr="0013478B">
            <w:rPr>
              <w:rFonts w:ascii="Aptos" w:eastAsia="Times New Roman" w:hAnsi="Aptos"/>
              <w:color w:val="000000"/>
              <w:sz w:val="24"/>
            </w:rPr>
            <w:t xml:space="preserve">Rizkiana, N., Zinnira Hakim, L., Ni, N., &amp; Warohmah, M. (2025). Prinsip-Prinsip Evaluasi Sebagai Upaya Peningkatan Mutu Pendidikan Di Sekolah Ma Attaqwa 04. </w:t>
          </w:r>
          <w:r w:rsidRPr="0013478B">
            <w:rPr>
              <w:rFonts w:ascii="Aptos" w:eastAsia="Times New Roman" w:hAnsi="Aptos"/>
              <w:i/>
              <w:iCs/>
              <w:color w:val="000000"/>
              <w:sz w:val="24"/>
            </w:rPr>
            <w:t>Istajadda: Jurnal Magister Pendidikan Agama Islam</w:t>
          </w:r>
          <w:r w:rsidRPr="0013478B">
            <w:rPr>
              <w:rFonts w:ascii="Aptos" w:eastAsia="Times New Roman" w:hAnsi="Aptos"/>
              <w:color w:val="000000"/>
              <w:sz w:val="24"/>
            </w:rPr>
            <w:t xml:space="preserve">, </w:t>
          </w:r>
          <w:r w:rsidRPr="0013478B">
            <w:rPr>
              <w:rFonts w:ascii="Aptos" w:eastAsia="Times New Roman" w:hAnsi="Aptos"/>
              <w:i/>
              <w:iCs/>
              <w:color w:val="000000"/>
              <w:sz w:val="24"/>
            </w:rPr>
            <w:t>1</w:t>
          </w:r>
          <w:r w:rsidRPr="0013478B">
            <w:rPr>
              <w:rFonts w:ascii="Aptos" w:eastAsia="Times New Roman" w:hAnsi="Aptos"/>
              <w:color w:val="000000"/>
              <w:sz w:val="24"/>
            </w:rPr>
            <w:t>(2), 105–113.</w:t>
          </w:r>
        </w:p>
        <w:p w14:paraId="300033C5" w14:textId="77777777" w:rsidR="0013478B" w:rsidRPr="0013478B" w:rsidRDefault="0013478B" w:rsidP="0013478B">
          <w:pPr>
            <w:autoSpaceDE w:val="0"/>
            <w:autoSpaceDN w:val="0"/>
            <w:spacing w:after="0"/>
            <w:ind w:hanging="480"/>
            <w:jc w:val="both"/>
            <w:divId w:val="1244071544"/>
            <w:rPr>
              <w:rFonts w:ascii="Aptos" w:eastAsia="Times New Roman" w:hAnsi="Aptos"/>
              <w:color w:val="000000"/>
              <w:sz w:val="24"/>
            </w:rPr>
          </w:pPr>
          <w:r w:rsidRPr="0013478B">
            <w:rPr>
              <w:rFonts w:ascii="Aptos" w:eastAsia="Times New Roman" w:hAnsi="Aptos"/>
              <w:color w:val="000000"/>
              <w:sz w:val="24"/>
            </w:rPr>
            <w:t xml:space="preserve">Sitika, A. J., Maulana, S. Z., &amp; Ni’matul’Izzah, Y. (2025). Dinamika Pengembangan Kurikulum: Meninjau Model Ralph Tyler dan Hilda Taba. </w:t>
          </w:r>
          <w:r w:rsidRPr="0013478B">
            <w:rPr>
              <w:rFonts w:ascii="Aptos" w:eastAsia="Times New Roman" w:hAnsi="Aptos"/>
              <w:i/>
              <w:iCs/>
              <w:color w:val="000000"/>
              <w:sz w:val="24"/>
            </w:rPr>
            <w:t>Hayati: Journal of Education</w:t>
          </w:r>
          <w:r w:rsidRPr="0013478B">
            <w:rPr>
              <w:rFonts w:ascii="Aptos" w:eastAsia="Times New Roman" w:hAnsi="Aptos"/>
              <w:color w:val="000000"/>
              <w:sz w:val="24"/>
            </w:rPr>
            <w:t xml:space="preserve">, </w:t>
          </w:r>
          <w:r w:rsidRPr="0013478B">
            <w:rPr>
              <w:rFonts w:ascii="Aptos" w:eastAsia="Times New Roman" w:hAnsi="Aptos"/>
              <w:i/>
              <w:iCs/>
              <w:color w:val="000000"/>
              <w:sz w:val="24"/>
            </w:rPr>
            <w:t>1</w:t>
          </w:r>
          <w:r w:rsidRPr="0013478B">
            <w:rPr>
              <w:rFonts w:ascii="Aptos" w:eastAsia="Times New Roman" w:hAnsi="Aptos"/>
              <w:color w:val="000000"/>
              <w:sz w:val="24"/>
            </w:rPr>
            <w:t>(1), 54–65.</w:t>
          </w:r>
        </w:p>
        <w:p w14:paraId="12CECFB5" w14:textId="77777777" w:rsidR="0013478B" w:rsidRPr="0013478B" w:rsidRDefault="0013478B" w:rsidP="0013478B">
          <w:pPr>
            <w:autoSpaceDE w:val="0"/>
            <w:autoSpaceDN w:val="0"/>
            <w:spacing w:after="0"/>
            <w:ind w:hanging="480"/>
            <w:jc w:val="both"/>
            <w:divId w:val="577010964"/>
            <w:rPr>
              <w:rFonts w:ascii="Aptos" w:eastAsia="Times New Roman" w:hAnsi="Aptos"/>
              <w:color w:val="000000"/>
              <w:sz w:val="24"/>
            </w:rPr>
          </w:pPr>
          <w:r w:rsidRPr="0013478B">
            <w:rPr>
              <w:rFonts w:ascii="Aptos" w:eastAsia="Times New Roman" w:hAnsi="Aptos"/>
              <w:color w:val="000000"/>
              <w:sz w:val="24"/>
            </w:rPr>
            <w:t xml:space="preserve">Wardani, H. K., Darusuprapti, F., &amp; Hajaroh, M. (2022). Model-Model </w:t>
          </w:r>
          <w:r w:rsidRPr="0013478B">
            <w:rPr>
              <w:rFonts w:ascii="Aptos" w:eastAsia="Times New Roman" w:hAnsi="Aptos"/>
              <w:color w:val="000000"/>
              <w:sz w:val="24"/>
            </w:rPr>
            <w:lastRenderedPageBreak/>
            <w:t xml:space="preserve">Evaluasi Pendidikan Dasar (Scriven Model, Tyler Model, dan Goal Free Evaluation). </w:t>
          </w:r>
          <w:r w:rsidRPr="0013478B">
            <w:rPr>
              <w:rFonts w:ascii="Aptos" w:eastAsia="Times New Roman" w:hAnsi="Aptos"/>
              <w:i/>
              <w:iCs/>
              <w:color w:val="000000"/>
              <w:sz w:val="24"/>
            </w:rPr>
            <w:t>Jurnal Pendidikan : Riset Dan Konseptual</w:t>
          </w:r>
          <w:r w:rsidRPr="0013478B">
            <w:rPr>
              <w:rFonts w:ascii="Aptos" w:eastAsia="Times New Roman" w:hAnsi="Aptos"/>
              <w:color w:val="000000"/>
              <w:sz w:val="24"/>
            </w:rPr>
            <w:t xml:space="preserve">, </w:t>
          </w:r>
          <w:r w:rsidRPr="0013478B">
            <w:rPr>
              <w:rFonts w:ascii="Aptos" w:eastAsia="Times New Roman" w:hAnsi="Aptos"/>
              <w:i/>
              <w:iCs/>
              <w:color w:val="000000"/>
              <w:sz w:val="24"/>
            </w:rPr>
            <w:t>6</w:t>
          </w:r>
          <w:r w:rsidRPr="0013478B">
            <w:rPr>
              <w:rFonts w:ascii="Aptos" w:eastAsia="Times New Roman" w:hAnsi="Aptos"/>
              <w:color w:val="000000"/>
              <w:sz w:val="24"/>
            </w:rPr>
            <w:t>(1), 36.</w:t>
          </w:r>
        </w:p>
        <w:p w14:paraId="2302FCA4" w14:textId="77777777" w:rsidR="0013478B" w:rsidRPr="0013478B" w:rsidRDefault="0013478B" w:rsidP="0013478B">
          <w:pPr>
            <w:autoSpaceDE w:val="0"/>
            <w:autoSpaceDN w:val="0"/>
            <w:spacing w:after="0"/>
            <w:ind w:hanging="480"/>
            <w:jc w:val="both"/>
            <w:divId w:val="354502938"/>
            <w:rPr>
              <w:rFonts w:ascii="Aptos" w:eastAsia="Times New Roman" w:hAnsi="Aptos"/>
              <w:color w:val="000000"/>
              <w:sz w:val="24"/>
            </w:rPr>
          </w:pPr>
          <w:r w:rsidRPr="0013478B">
            <w:rPr>
              <w:rFonts w:ascii="Aptos" w:eastAsia="Times New Roman" w:hAnsi="Aptos"/>
              <w:color w:val="000000"/>
              <w:sz w:val="24"/>
            </w:rPr>
            <w:t xml:space="preserve">Wiliyanti, V., Raharjo, Listiani, H., Rahman, Abd., Setiyana, R., Rini, S., &amp; Lede, Y. U. (2025). </w:t>
          </w:r>
          <w:r w:rsidRPr="0013478B">
            <w:rPr>
              <w:rFonts w:ascii="Aptos" w:eastAsia="Times New Roman" w:hAnsi="Aptos"/>
              <w:i/>
              <w:iCs/>
              <w:color w:val="000000"/>
              <w:sz w:val="24"/>
            </w:rPr>
            <w:t>Buku Ajar Evaluasi Pembelajaran</w:t>
          </w:r>
          <w:r w:rsidRPr="0013478B">
            <w:rPr>
              <w:rFonts w:ascii="Aptos" w:eastAsia="Times New Roman" w:hAnsi="Aptos"/>
              <w:color w:val="000000"/>
              <w:sz w:val="24"/>
            </w:rPr>
            <w:t>. Jambi: PT. Sonpedia Publishing Indonesia.</w:t>
          </w:r>
        </w:p>
        <w:p w14:paraId="02C9802C" w14:textId="44A2E7A9" w:rsidR="00F80EAC" w:rsidRPr="00A84B28" w:rsidRDefault="0013478B" w:rsidP="0013478B">
          <w:pPr>
            <w:widowControl w:val="0"/>
            <w:spacing w:after="0" w:line="240" w:lineRule="auto"/>
            <w:ind w:left="480" w:hanging="480"/>
            <w:jc w:val="both"/>
            <w:rPr>
              <w:rFonts w:ascii="Aptos" w:eastAsia="Aptos" w:hAnsi="Aptos" w:cs="Aptos"/>
              <w:sz w:val="24"/>
              <w:szCs w:val="24"/>
            </w:rPr>
          </w:pPr>
          <w:r w:rsidRPr="0013478B">
            <w:rPr>
              <w:rFonts w:ascii="Aptos" w:eastAsia="Times New Roman" w:hAnsi="Aptos"/>
              <w:color w:val="000000"/>
              <w:sz w:val="24"/>
            </w:rPr>
            <w:t> </w:t>
          </w:r>
        </w:p>
      </w:sdtContent>
    </w:sdt>
    <w:sectPr w:rsidR="00F80EAC" w:rsidRPr="00A84B28">
      <w:type w:val="continuous"/>
      <w:pgSz w:w="11906" w:h="16838"/>
      <w:pgMar w:top="1440" w:right="1440" w:bottom="1440" w:left="1440" w:header="720" w:footer="720" w:gutter="0"/>
      <w:cols w:num="2" w:space="720" w:equalWidth="0">
        <w:col w:w="4153" w:space="720"/>
        <w:col w:w="4153"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5E351" w14:textId="77777777" w:rsidR="007574D3" w:rsidRDefault="007574D3">
      <w:pPr>
        <w:spacing w:after="0" w:line="240" w:lineRule="auto"/>
      </w:pPr>
      <w:r>
        <w:separator/>
      </w:r>
    </w:p>
  </w:endnote>
  <w:endnote w:type="continuationSeparator" w:id="0">
    <w:p w14:paraId="6BAD4569" w14:textId="77777777" w:rsidR="007574D3" w:rsidRDefault="0075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FBD284B-6804-4EA3-88C5-8B6A9BACBDC4}"/>
    <w:embedBold r:id="rId2" w:fontKey="{DAC0F4A1-88C9-4283-9BA5-0FB0F4716137}"/>
    <w:embedItalic r:id="rId3" w:fontKey="{1C9A64D8-4318-40B6-9CED-96E441E9984C}"/>
  </w:font>
  <w:font w:name="Aptos">
    <w:charset w:val="00"/>
    <w:family w:val="swiss"/>
    <w:pitch w:val="variable"/>
    <w:sig w:usb0="20000287" w:usb1="00000003" w:usb2="00000000" w:usb3="00000000" w:csb0="0000019F" w:csb1="00000000"/>
    <w:embedRegular r:id="rId4" w:fontKey="{6D2AD440-537D-432E-8041-693F60777DCB}"/>
    <w:embedBold r:id="rId5" w:fontKey="{F8A1544C-3132-433C-91D3-51F74F6CC584}"/>
    <w:embedItalic r:id="rId6" w:fontKey="{DB121CD6-7C8C-4E6E-A0BC-1B6D550110FD}"/>
    <w:embedBoldItalic r:id="rId7" w:fontKey="{2DBC2117-51B6-445F-9DCF-49999E6E77AE}"/>
  </w:font>
  <w:font w:name="Cambria">
    <w:panose1 w:val="02040503050406030204"/>
    <w:charset w:val="00"/>
    <w:family w:val="roman"/>
    <w:pitch w:val="variable"/>
    <w:sig w:usb0="E00006FF" w:usb1="420024FF" w:usb2="02000000" w:usb3="00000000" w:csb0="0000019F" w:csb1="00000000"/>
    <w:embedRegular r:id="rId8" w:fontKey="{E757D515-04FB-416B-908A-88E29F8CCE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455870"/>
      <w:docPartObj>
        <w:docPartGallery w:val="Page Numbers (Bottom of Page)"/>
        <w:docPartUnique/>
      </w:docPartObj>
    </w:sdtPr>
    <w:sdtEndPr>
      <w:rPr>
        <w:noProof/>
      </w:rPr>
    </w:sdtEndPr>
    <w:sdtContent>
      <w:p w14:paraId="710482E4" w14:textId="724B407D" w:rsidR="00E71FF5" w:rsidRDefault="00E71FF5" w:rsidP="00E71FF5">
        <w:pPr>
          <w:pStyle w:val="Footer"/>
        </w:pPr>
        <w:r>
          <w:t xml:space="preserve">Vol. </w:t>
        </w:r>
        <w:r w:rsidR="0020419D">
          <w:t>2</w:t>
        </w:r>
        <w:r>
          <w:t xml:space="preserve"> No.</w:t>
        </w:r>
        <w:r w:rsidR="00BA2AE1">
          <w:t xml:space="preserve"> </w:t>
        </w:r>
        <w:r w:rsidR="0020419D">
          <w:t>2</w:t>
        </w:r>
        <w:r>
          <w:t xml:space="preserve"> 2026 </w:t>
        </w:r>
        <w:r>
          <w:tab/>
        </w:r>
        <w:r>
          <w:tab/>
        </w:r>
        <w:r>
          <w:fldChar w:fldCharType="begin"/>
        </w:r>
        <w:r>
          <w:instrText xml:space="preserve"> PAGE   \* MERGEFORMAT </w:instrText>
        </w:r>
        <w:r>
          <w:fldChar w:fldCharType="separate"/>
        </w:r>
        <w:r>
          <w:t>85</w:t>
        </w:r>
        <w:r>
          <w:rPr>
            <w:noProof/>
          </w:rPr>
          <w:fldChar w:fldCharType="end"/>
        </w:r>
      </w:p>
    </w:sdtContent>
  </w:sdt>
  <w:p w14:paraId="64E611B2" w14:textId="1E60575E" w:rsidR="00F80EAC" w:rsidRPr="00E71FF5" w:rsidRDefault="00F80EAC" w:rsidP="00E71F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9506" w14:textId="77777777" w:rsidR="007574D3" w:rsidRDefault="007574D3">
      <w:pPr>
        <w:spacing w:after="0" w:line="240" w:lineRule="auto"/>
      </w:pPr>
      <w:r>
        <w:separator/>
      </w:r>
    </w:p>
  </w:footnote>
  <w:footnote w:type="continuationSeparator" w:id="0">
    <w:p w14:paraId="12DE0F27" w14:textId="77777777" w:rsidR="007574D3" w:rsidRDefault="00757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75B5E" w14:textId="0A1FAB3C" w:rsidR="00F80EAC" w:rsidRDefault="004715C3">
    <w:pPr>
      <w:spacing w:after="0" w:line="240" w:lineRule="auto"/>
      <w:rPr>
        <w:rFonts w:ascii="Aptos" w:eastAsia="Aptos" w:hAnsi="Aptos" w:cs="Aptos"/>
      </w:rPr>
    </w:pPr>
    <w:r>
      <w:rPr>
        <w:rFonts w:ascii="Aptos" w:eastAsia="Aptos" w:hAnsi="Aptos" w:cs="Aptos"/>
        <w:b/>
        <w:bCs/>
      </w:rPr>
      <w:t>Education First Journal</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sidR="00E71FF5">
      <w:rPr>
        <w:rFonts w:ascii="Aptos" w:eastAsia="Aptos" w:hAnsi="Aptos" w:cs="Aptos"/>
      </w:rPr>
      <w:t xml:space="preserve">E-ISSN </w:t>
    </w:r>
    <w:r w:rsidR="00E71FF5">
      <w:rPr>
        <w:rFonts w:ascii="Aptos" w:eastAsia="Aptos" w:hAnsi="Aptos" w:cs="Aptos"/>
      </w:rPr>
      <w:tab/>
      <w:t>3110-8032</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p>
  <w:p w14:paraId="11B8F447" w14:textId="77777777" w:rsidR="00F80EAC" w:rsidRDefault="004715C3">
    <w:pPr>
      <w:pBdr>
        <w:top w:val="nil"/>
        <w:left w:val="nil"/>
        <w:bottom w:val="nil"/>
        <w:right w:val="nil"/>
        <w:between w:val="nil"/>
      </w:pBdr>
      <w:tabs>
        <w:tab w:val="center" w:pos="4680"/>
        <w:tab w:val="right" w:pos="9360"/>
      </w:tabs>
      <w:spacing w:after="0" w:line="240" w:lineRule="auto"/>
      <w:rPr>
        <w:color w:val="000000"/>
      </w:rPr>
    </w:pPr>
    <w:r>
      <w:rPr>
        <w:color w:val="000000"/>
      </w:rPr>
      <w:tab/>
    </w:r>
  </w:p>
  <w:p w14:paraId="7F7FF412" w14:textId="77777777" w:rsidR="00F80EAC" w:rsidRDefault="00F80EA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64B99"/>
    <w:multiLevelType w:val="hybridMultilevel"/>
    <w:tmpl w:val="4516E39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46806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EAC"/>
    <w:rsid w:val="0000584B"/>
    <w:rsid w:val="00010485"/>
    <w:rsid w:val="00016E94"/>
    <w:rsid w:val="00033A46"/>
    <w:rsid w:val="00037902"/>
    <w:rsid w:val="00057B94"/>
    <w:rsid w:val="00084F30"/>
    <w:rsid w:val="000A31BF"/>
    <w:rsid w:val="000E41CE"/>
    <w:rsid w:val="001077CE"/>
    <w:rsid w:val="00112DF8"/>
    <w:rsid w:val="00121643"/>
    <w:rsid w:val="0013478B"/>
    <w:rsid w:val="00142AF9"/>
    <w:rsid w:val="001541F3"/>
    <w:rsid w:val="0018024A"/>
    <w:rsid w:val="0018106E"/>
    <w:rsid w:val="001826A6"/>
    <w:rsid w:val="001D4A51"/>
    <w:rsid w:val="001F4B5A"/>
    <w:rsid w:val="0020419D"/>
    <w:rsid w:val="00211E00"/>
    <w:rsid w:val="002511DD"/>
    <w:rsid w:val="00260072"/>
    <w:rsid w:val="002645E7"/>
    <w:rsid w:val="002653E2"/>
    <w:rsid w:val="00272304"/>
    <w:rsid w:val="00287F15"/>
    <w:rsid w:val="002E220B"/>
    <w:rsid w:val="002F4692"/>
    <w:rsid w:val="00347205"/>
    <w:rsid w:val="003479DD"/>
    <w:rsid w:val="003926F2"/>
    <w:rsid w:val="003C1E8C"/>
    <w:rsid w:val="003F2186"/>
    <w:rsid w:val="003F7A3D"/>
    <w:rsid w:val="00402766"/>
    <w:rsid w:val="00410BF2"/>
    <w:rsid w:val="00433891"/>
    <w:rsid w:val="00434C09"/>
    <w:rsid w:val="004715C3"/>
    <w:rsid w:val="00482FD3"/>
    <w:rsid w:val="0048541D"/>
    <w:rsid w:val="00487FDB"/>
    <w:rsid w:val="00491D46"/>
    <w:rsid w:val="004924C3"/>
    <w:rsid w:val="00496E37"/>
    <w:rsid w:val="004B5A03"/>
    <w:rsid w:val="004C5E5A"/>
    <w:rsid w:val="004D727C"/>
    <w:rsid w:val="004F17E0"/>
    <w:rsid w:val="005212B7"/>
    <w:rsid w:val="0053408D"/>
    <w:rsid w:val="00562C3C"/>
    <w:rsid w:val="005718F1"/>
    <w:rsid w:val="00574B26"/>
    <w:rsid w:val="00585E19"/>
    <w:rsid w:val="005863BB"/>
    <w:rsid w:val="005A6D12"/>
    <w:rsid w:val="005B325D"/>
    <w:rsid w:val="005C2362"/>
    <w:rsid w:val="005D70A4"/>
    <w:rsid w:val="005F7BF6"/>
    <w:rsid w:val="00605232"/>
    <w:rsid w:val="00615A03"/>
    <w:rsid w:val="006258CB"/>
    <w:rsid w:val="00642EEB"/>
    <w:rsid w:val="00653504"/>
    <w:rsid w:val="00653A8E"/>
    <w:rsid w:val="006578CB"/>
    <w:rsid w:val="00662921"/>
    <w:rsid w:val="00687FA8"/>
    <w:rsid w:val="00691E36"/>
    <w:rsid w:val="006C2FD3"/>
    <w:rsid w:val="006C7C70"/>
    <w:rsid w:val="006D013A"/>
    <w:rsid w:val="0070187C"/>
    <w:rsid w:val="007348F4"/>
    <w:rsid w:val="007574D3"/>
    <w:rsid w:val="007630BD"/>
    <w:rsid w:val="00772221"/>
    <w:rsid w:val="00772D2A"/>
    <w:rsid w:val="00774AB7"/>
    <w:rsid w:val="007769CC"/>
    <w:rsid w:val="007A0010"/>
    <w:rsid w:val="007A5E24"/>
    <w:rsid w:val="007B7312"/>
    <w:rsid w:val="007C3D04"/>
    <w:rsid w:val="007E40DF"/>
    <w:rsid w:val="00807486"/>
    <w:rsid w:val="00822464"/>
    <w:rsid w:val="00846902"/>
    <w:rsid w:val="00866841"/>
    <w:rsid w:val="00871925"/>
    <w:rsid w:val="00880119"/>
    <w:rsid w:val="00884C80"/>
    <w:rsid w:val="008C0E66"/>
    <w:rsid w:val="008C2BBB"/>
    <w:rsid w:val="008C53D1"/>
    <w:rsid w:val="0090398F"/>
    <w:rsid w:val="00921F05"/>
    <w:rsid w:val="00922BB6"/>
    <w:rsid w:val="0093182E"/>
    <w:rsid w:val="00944A89"/>
    <w:rsid w:val="00955332"/>
    <w:rsid w:val="009612CE"/>
    <w:rsid w:val="00990942"/>
    <w:rsid w:val="009B4E06"/>
    <w:rsid w:val="009C20AE"/>
    <w:rsid w:val="009D3E36"/>
    <w:rsid w:val="009D4215"/>
    <w:rsid w:val="009E1522"/>
    <w:rsid w:val="009F230F"/>
    <w:rsid w:val="00A020B2"/>
    <w:rsid w:val="00A204FE"/>
    <w:rsid w:val="00A2243D"/>
    <w:rsid w:val="00A36EB8"/>
    <w:rsid w:val="00A522AD"/>
    <w:rsid w:val="00A84B28"/>
    <w:rsid w:val="00A93104"/>
    <w:rsid w:val="00AB4A24"/>
    <w:rsid w:val="00B21180"/>
    <w:rsid w:val="00B2620A"/>
    <w:rsid w:val="00B27D20"/>
    <w:rsid w:val="00B8204B"/>
    <w:rsid w:val="00B83A8F"/>
    <w:rsid w:val="00B853DB"/>
    <w:rsid w:val="00BA2AE1"/>
    <w:rsid w:val="00BC0019"/>
    <w:rsid w:val="00BC0EF0"/>
    <w:rsid w:val="00BE7E58"/>
    <w:rsid w:val="00BF66D8"/>
    <w:rsid w:val="00C03AC4"/>
    <w:rsid w:val="00C27C16"/>
    <w:rsid w:val="00C64127"/>
    <w:rsid w:val="00C65F41"/>
    <w:rsid w:val="00C83DD6"/>
    <w:rsid w:val="00C96C99"/>
    <w:rsid w:val="00CA51A2"/>
    <w:rsid w:val="00CA562D"/>
    <w:rsid w:val="00CB0EFC"/>
    <w:rsid w:val="00CB7BE9"/>
    <w:rsid w:val="00CD383B"/>
    <w:rsid w:val="00D00EE9"/>
    <w:rsid w:val="00D22A2A"/>
    <w:rsid w:val="00D33DFB"/>
    <w:rsid w:val="00D55F64"/>
    <w:rsid w:val="00D652F2"/>
    <w:rsid w:val="00D677D1"/>
    <w:rsid w:val="00D93F5E"/>
    <w:rsid w:val="00DA2448"/>
    <w:rsid w:val="00DC584D"/>
    <w:rsid w:val="00E00915"/>
    <w:rsid w:val="00E0230F"/>
    <w:rsid w:val="00E30115"/>
    <w:rsid w:val="00E318BC"/>
    <w:rsid w:val="00E46B6F"/>
    <w:rsid w:val="00E563B1"/>
    <w:rsid w:val="00E71FF5"/>
    <w:rsid w:val="00E83B4B"/>
    <w:rsid w:val="00EB4C8E"/>
    <w:rsid w:val="00F2399B"/>
    <w:rsid w:val="00F244DB"/>
    <w:rsid w:val="00F31A03"/>
    <w:rsid w:val="00F76A44"/>
    <w:rsid w:val="00F80EAC"/>
    <w:rsid w:val="00FB662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D41E6"/>
  <w15:docId w15:val="{DE0D0388-EB14-479F-923F-4FFAECEF2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B8204B"/>
    <w:pPr>
      <w:ind w:left="720"/>
      <w:contextualSpacing/>
    </w:pPr>
  </w:style>
  <w:style w:type="paragraph" w:styleId="Header">
    <w:name w:val="header"/>
    <w:basedOn w:val="Normal"/>
    <w:link w:val="HeaderChar"/>
    <w:uiPriority w:val="99"/>
    <w:unhideWhenUsed/>
    <w:rsid w:val="00B820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04B"/>
  </w:style>
  <w:style w:type="paragraph" w:styleId="Footer">
    <w:name w:val="footer"/>
    <w:basedOn w:val="Normal"/>
    <w:link w:val="FooterChar"/>
    <w:uiPriority w:val="99"/>
    <w:unhideWhenUsed/>
    <w:rsid w:val="00B820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04B"/>
  </w:style>
  <w:style w:type="character" w:styleId="Emphasis">
    <w:name w:val="Emphasis"/>
    <w:basedOn w:val="DefaultParagraphFont"/>
    <w:uiPriority w:val="20"/>
    <w:qFormat/>
    <w:rsid w:val="00F2399B"/>
    <w:rPr>
      <w:i/>
      <w:iCs/>
    </w:rPr>
  </w:style>
  <w:style w:type="paragraph" w:styleId="NormalWeb">
    <w:name w:val="Normal (Web)"/>
    <w:basedOn w:val="Normal"/>
    <w:uiPriority w:val="99"/>
    <w:semiHidden/>
    <w:unhideWhenUsed/>
    <w:rsid w:val="00772D2A"/>
    <w:pPr>
      <w:spacing w:before="100" w:beforeAutospacing="1" w:after="100" w:afterAutospacing="1" w:line="240" w:lineRule="auto"/>
    </w:pPr>
    <w:rPr>
      <w:rFonts w:ascii="Times New Roman" w:eastAsia="Times New Roman" w:hAnsi="Times New Roman" w:cs="Times New Roman"/>
      <w:sz w:val="24"/>
      <w:szCs w:val="24"/>
      <w:lang w:val="en-ID"/>
    </w:rPr>
  </w:style>
  <w:style w:type="character" w:styleId="PlaceholderText">
    <w:name w:val="Placeholder Text"/>
    <w:basedOn w:val="DefaultParagraphFont"/>
    <w:uiPriority w:val="99"/>
    <w:semiHidden/>
    <w:rsid w:val="007E40DF"/>
    <w:rPr>
      <w:color w:val="808080"/>
    </w:rPr>
  </w:style>
  <w:style w:type="character" w:styleId="Hyperlink">
    <w:name w:val="Hyperlink"/>
    <w:basedOn w:val="DefaultParagraphFont"/>
    <w:uiPriority w:val="99"/>
    <w:unhideWhenUsed/>
    <w:rsid w:val="00562C3C"/>
    <w:rPr>
      <w:color w:val="0000FF" w:themeColor="hyperlink"/>
      <w:u w:val="single"/>
    </w:rPr>
  </w:style>
  <w:style w:type="character" w:styleId="UnresolvedMention">
    <w:name w:val="Unresolved Mention"/>
    <w:basedOn w:val="DefaultParagraphFont"/>
    <w:uiPriority w:val="99"/>
    <w:semiHidden/>
    <w:unhideWhenUsed/>
    <w:rsid w:val="00562C3C"/>
    <w:rPr>
      <w:color w:val="605E5C"/>
      <w:shd w:val="clear" w:color="auto" w:fill="E1DFDD"/>
    </w:rPr>
  </w:style>
  <w:style w:type="character" w:styleId="CommentReference">
    <w:name w:val="annotation reference"/>
    <w:basedOn w:val="DefaultParagraphFont"/>
    <w:uiPriority w:val="99"/>
    <w:semiHidden/>
    <w:unhideWhenUsed/>
    <w:rsid w:val="00EB4C8E"/>
    <w:rPr>
      <w:sz w:val="16"/>
      <w:szCs w:val="16"/>
    </w:rPr>
  </w:style>
  <w:style w:type="paragraph" w:styleId="CommentText">
    <w:name w:val="annotation text"/>
    <w:basedOn w:val="Normal"/>
    <w:link w:val="CommentTextChar"/>
    <w:uiPriority w:val="99"/>
    <w:unhideWhenUsed/>
    <w:rsid w:val="00EB4C8E"/>
    <w:pPr>
      <w:spacing w:line="240" w:lineRule="auto"/>
    </w:pPr>
    <w:rPr>
      <w:sz w:val="20"/>
      <w:szCs w:val="20"/>
    </w:rPr>
  </w:style>
  <w:style w:type="character" w:customStyle="1" w:styleId="CommentTextChar">
    <w:name w:val="Comment Text Char"/>
    <w:basedOn w:val="DefaultParagraphFont"/>
    <w:link w:val="CommentText"/>
    <w:uiPriority w:val="99"/>
    <w:rsid w:val="00EB4C8E"/>
    <w:rPr>
      <w:sz w:val="20"/>
      <w:szCs w:val="20"/>
    </w:rPr>
  </w:style>
  <w:style w:type="paragraph" w:styleId="CommentSubject">
    <w:name w:val="annotation subject"/>
    <w:basedOn w:val="CommentText"/>
    <w:next w:val="CommentText"/>
    <w:link w:val="CommentSubjectChar"/>
    <w:uiPriority w:val="99"/>
    <w:semiHidden/>
    <w:unhideWhenUsed/>
    <w:rsid w:val="00EB4C8E"/>
    <w:rPr>
      <w:b/>
      <w:bCs/>
    </w:rPr>
  </w:style>
  <w:style w:type="character" w:customStyle="1" w:styleId="CommentSubjectChar">
    <w:name w:val="Comment Subject Char"/>
    <w:basedOn w:val="CommentTextChar"/>
    <w:link w:val="CommentSubject"/>
    <w:uiPriority w:val="99"/>
    <w:semiHidden/>
    <w:rsid w:val="00EB4C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8612">
      <w:bodyDiv w:val="1"/>
      <w:marLeft w:val="0"/>
      <w:marRight w:val="0"/>
      <w:marTop w:val="0"/>
      <w:marBottom w:val="0"/>
      <w:divBdr>
        <w:top w:val="none" w:sz="0" w:space="0" w:color="auto"/>
        <w:left w:val="none" w:sz="0" w:space="0" w:color="auto"/>
        <w:bottom w:val="none" w:sz="0" w:space="0" w:color="auto"/>
        <w:right w:val="none" w:sz="0" w:space="0" w:color="auto"/>
      </w:divBdr>
      <w:divsChild>
        <w:div w:id="769858028">
          <w:marLeft w:val="0"/>
          <w:marRight w:val="0"/>
          <w:marTop w:val="0"/>
          <w:marBottom w:val="0"/>
          <w:divBdr>
            <w:top w:val="none" w:sz="0" w:space="0" w:color="auto"/>
            <w:left w:val="none" w:sz="0" w:space="0" w:color="auto"/>
            <w:bottom w:val="none" w:sz="0" w:space="0" w:color="auto"/>
            <w:right w:val="none" w:sz="0" w:space="0" w:color="auto"/>
          </w:divBdr>
          <w:divsChild>
            <w:div w:id="1360594118">
              <w:marLeft w:val="0"/>
              <w:marRight w:val="0"/>
              <w:marTop w:val="0"/>
              <w:marBottom w:val="0"/>
              <w:divBdr>
                <w:top w:val="none" w:sz="0" w:space="0" w:color="auto"/>
                <w:left w:val="none" w:sz="0" w:space="0" w:color="auto"/>
                <w:bottom w:val="none" w:sz="0" w:space="0" w:color="auto"/>
                <w:right w:val="none" w:sz="0" w:space="0" w:color="auto"/>
              </w:divBdr>
              <w:divsChild>
                <w:div w:id="1672022856">
                  <w:marLeft w:val="0"/>
                  <w:marRight w:val="0"/>
                  <w:marTop w:val="0"/>
                  <w:marBottom w:val="0"/>
                  <w:divBdr>
                    <w:top w:val="none" w:sz="0" w:space="0" w:color="auto"/>
                    <w:left w:val="none" w:sz="0" w:space="0" w:color="auto"/>
                    <w:bottom w:val="none" w:sz="0" w:space="0" w:color="auto"/>
                    <w:right w:val="none" w:sz="0" w:space="0" w:color="auto"/>
                  </w:divBdr>
                  <w:divsChild>
                    <w:div w:id="1957642657">
                      <w:marLeft w:val="0"/>
                      <w:marRight w:val="0"/>
                      <w:marTop w:val="0"/>
                      <w:marBottom w:val="0"/>
                      <w:divBdr>
                        <w:top w:val="none" w:sz="0" w:space="0" w:color="auto"/>
                        <w:left w:val="none" w:sz="0" w:space="0" w:color="auto"/>
                        <w:bottom w:val="none" w:sz="0" w:space="0" w:color="auto"/>
                        <w:right w:val="none" w:sz="0" w:space="0" w:color="auto"/>
                      </w:divBdr>
                      <w:divsChild>
                        <w:div w:id="76445000">
                          <w:marLeft w:val="0"/>
                          <w:marRight w:val="0"/>
                          <w:marTop w:val="0"/>
                          <w:marBottom w:val="0"/>
                          <w:divBdr>
                            <w:top w:val="none" w:sz="0" w:space="0" w:color="auto"/>
                            <w:left w:val="none" w:sz="0" w:space="0" w:color="auto"/>
                            <w:bottom w:val="none" w:sz="0" w:space="0" w:color="auto"/>
                            <w:right w:val="none" w:sz="0" w:space="0" w:color="auto"/>
                          </w:divBdr>
                          <w:divsChild>
                            <w:div w:id="339821856">
                              <w:marLeft w:val="0"/>
                              <w:marRight w:val="0"/>
                              <w:marTop w:val="0"/>
                              <w:marBottom w:val="0"/>
                              <w:divBdr>
                                <w:top w:val="none" w:sz="0" w:space="0" w:color="auto"/>
                                <w:left w:val="none" w:sz="0" w:space="0" w:color="auto"/>
                                <w:bottom w:val="none" w:sz="0" w:space="0" w:color="auto"/>
                                <w:right w:val="none" w:sz="0" w:space="0" w:color="auto"/>
                              </w:divBdr>
                              <w:divsChild>
                                <w:div w:id="274481701">
                                  <w:marLeft w:val="0"/>
                                  <w:marRight w:val="0"/>
                                  <w:marTop w:val="0"/>
                                  <w:marBottom w:val="0"/>
                                  <w:divBdr>
                                    <w:top w:val="none" w:sz="0" w:space="0" w:color="auto"/>
                                    <w:left w:val="none" w:sz="0" w:space="0" w:color="auto"/>
                                    <w:bottom w:val="none" w:sz="0" w:space="0" w:color="auto"/>
                                    <w:right w:val="none" w:sz="0" w:space="0" w:color="auto"/>
                                  </w:divBdr>
                                  <w:divsChild>
                                    <w:div w:id="179235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28337">
      <w:bodyDiv w:val="1"/>
      <w:marLeft w:val="0"/>
      <w:marRight w:val="0"/>
      <w:marTop w:val="0"/>
      <w:marBottom w:val="0"/>
      <w:divBdr>
        <w:top w:val="none" w:sz="0" w:space="0" w:color="auto"/>
        <w:left w:val="none" w:sz="0" w:space="0" w:color="auto"/>
        <w:bottom w:val="none" w:sz="0" w:space="0" w:color="auto"/>
        <w:right w:val="none" w:sz="0" w:space="0" w:color="auto"/>
      </w:divBdr>
    </w:div>
    <w:div w:id="29574633">
      <w:bodyDiv w:val="1"/>
      <w:marLeft w:val="0"/>
      <w:marRight w:val="0"/>
      <w:marTop w:val="0"/>
      <w:marBottom w:val="0"/>
      <w:divBdr>
        <w:top w:val="none" w:sz="0" w:space="0" w:color="auto"/>
        <w:left w:val="none" w:sz="0" w:space="0" w:color="auto"/>
        <w:bottom w:val="none" w:sz="0" w:space="0" w:color="auto"/>
        <w:right w:val="none" w:sz="0" w:space="0" w:color="auto"/>
      </w:divBdr>
      <w:divsChild>
        <w:div w:id="34737704">
          <w:marLeft w:val="480"/>
          <w:marRight w:val="0"/>
          <w:marTop w:val="0"/>
          <w:marBottom w:val="0"/>
          <w:divBdr>
            <w:top w:val="none" w:sz="0" w:space="0" w:color="auto"/>
            <w:left w:val="none" w:sz="0" w:space="0" w:color="auto"/>
            <w:bottom w:val="none" w:sz="0" w:space="0" w:color="auto"/>
            <w:right w:val="none" w:sz="0" w:space="0" w:color="auto"/>
          </w:divBdr>
        </w:div>
        <w:div w:id="777287363">
          <w:marLeft w:val="480"/>
          <w:marRight w:val="0"/>
          <w:marTop w:val="0"/>
          <w:marBottom w:val="0"/>
          <w:divBdr>
            <w:top w:val="none" w:sz="0" w:space="0" w:color="auto"/>
            <w:left w:val="none" w:sz="0" w:space="0" w:color="auto"/>
            <w:bottom w:val="none" w:sz="0" w:space="0" w:color="auto"/>
            <w:right w:val="none" w:sz="0" w:space="0" w:color="auto"/>
          </w:divBdr>
        </w:div>
        <w:div w:id="1038748847">
          <w:marLeft w:val="480"/>
          <w:marRight w:val="0"/>
          <w:marTop w:val="0"/>
          <w:marBottom w:val="0"/>
          <w:divBdr>
            <w:top w:val="none" w:sz="0" w:space="0" w:color="auto"/>
            <w:left w:val="none" w:sz="0" w:space="0" w:color="auto"/>
            <w:bottom w:val="none" w:sz="0" w:space="0" w:color="auto"/>
            <w:right w:val="none" w:sz="0" w:space="0" w:color="auto"/>
          </w:divBdr>
        </w:div>
        <w:div w:id="572667718">
          <w:marLeft w:val="480"/>
          <w:marRight w:val="0"/>
          <w:marTop w:val="0"/>
          <w:marBottom w:val="0"/>
          <w:divBdr>
            <w:top w:val="none" w:sz="0" w:space="0" w:color="auto"/>
            <w:left w:val="none" w:sz="0" w:space="0" w:color="auto"/>
            <w:bottom w:val="none" w:sz="0" w:space="0" w:color="auto"/>
            <w:right w:val="none" w:sz="0" w:space="0" w:color="auto"/>
          </w:divBdr>
        </w:div>
        <w:div w:id="195971788">
          <w:marLeft w:val="480"/>
          <w:marRight w:val="0"/>
          <w:marTop w:val="0"/>
          <w:marBottom w:val="0"/>
          <w:divBdr>
            <w:top w:val="none" w:sz="0" w:space="0" w:color="auto"/>
            <w:left w:val="none" w:sz="0" w:space="0" w:color="auto"/>
            <w:bottom w:val="none" w:sz="0" w:space="0" w:color="auto"/>
            <w:right w:val="none" w:sz="0" w:space="0" w:color="auto"/>
          </w:divBdr>
        </w:div>
        <w:div w:id="557864836">
          <w:marLeft w:val="480"/>
          <w:marRight w:val="0"/>
          <w:marTop w:val="0"/>
          <w:marBottom w:val="0"/>
          <w:divBdr>
            <w:top w:val="none" w:sz="0" w:space="0" w:color="auto"/>
            <w:left w:val="none" w:sz="0" w:space="0" w:color="auto"/>
            <w:bottom w:val="none" w:sz="0" w:space="0" w:color="auto"/>
            <w:right w:val="none" w:sz="0" w:space="0" w:color="auto"/>
          </w:divBdr>
        </w:div>
        <w:div w:id="2013750869">
          <w:marLeft w:val="480"/>
          <w:marRight w:val="0"/>
          <w:marTop w:val="0"/>
          <w:marBottom w:val="0"/>
          <w:divBdr>
            <w:top w:val="none" w:sz="0" w:space="0" w:color="auto"/>
            <w:left w:val="none" w:sz="0" w:space="0" w:color="auto"/>
            <w:bottom w:val="none" w:sz="0" w:space="0" w:color="auto"/>
            <w:right w:val="none" w:sz="0" w:space="0" w:color="auto"/>
          </w:divBdr>
        </w:div>
        <w:div w:id="2043313335">
          <w:marLeft w:val="480"/>
          <w:marRight w:val="0"/>
          <w:marTop w:val="0"/>
          <w:marBottom w:val="0"/>
          <w:divBdr>
            <w:top w:val="none" w:sz="0" w:space="0" w:color="auto"/>
            <w:left w:val="none" w:sz="0" w:space="0" w:color="auto"/>
            <w:bottom w:val="none" w:sz="0" w:space="0" w:color="auto"/>
            <w:right w:val="none" w:sz="0" w:space="0" w:color="auto"/>
          </w:divBdr>
        </w:div>
        <w:div w:id="575669231">
          <w:marLeft w:val="480"/>
          <w:marRight w:val="0"/>
          <w:marTop w:val="0"/>
          <w:marBottom w:val="0"/>
          <w:divBdr>
            <w:top w:val="none" w:sz="0" w:space="0" w:color="auto"/>
            <w:left w:val="none" w:sz="0" w:space="0" w:color="auto"/>
            <w:bottom w:val="none" w:sz="0" w:space="0" w:color="auto"/>
            <w:right w:val="none" w:sz="0" w:space="0" w:color="auto"/>
          </w:divBdr>
        </w:div>
        <w:div w:id="1967276691">
          <w:marLeft w:val="480"/>
          <w:marRight w:val="0"/>
          <w:marTop w:val="0"/>
          <w:marBottom w:val="0"/>
          <w:divBdr>
            <w:top w:val="none" w:sz="0" w:space="0" w:color="auto"/>
            <w:left w:val="none" w:sz="0" w:space="0" w:color="auto"/>
            <w:bottom w:val="none" w:sz="0" w:space="0" w:color="auto"/>
            <w:right w:val="none" w:sz="0" w:space="0" w:color="auto"/>
          </w:divBdr>
        </w:div>
        <w:div w:id="196507048">
          <w:marLeft w:val="480"/>
          <w:marRight w:val="0"/>
          <w:marTop w:val="0"/>
          <w:marBottom w:val="0"/>
          <w:divBdr>
            <w:top w:val="none" w:sz="0" w:space="0" w:color="auto"/>
            <w:left w:val="none" w:sz="0" w:space="0" w:color="auto"/>
            <w:bottom w:val="none" w:sz="0" w:space="0" w:color="auto"/>
            <w:right w:val="none" w:sz="0" w:space="0" w:color="auto"/>
          </w:divBdr>
        </w:div>
        <w:div w:id="1233813192">
          <w:marLeft w:val="480"/>
          <w:marRight w:val="0"/>
          <w:marTop w:val="0"/>
          <w:marBottom w:val="0"/>
          <w:divBdr>
            <w:top w:val="none" w:sz="0" w:space="0" w:color="auto"/>
            <w:left w:val="none" w:sz="0" w:space="0" w:color="auto"/>
            <w:bottom w:val="none" w:sz="0" w:space="0" w:color="auto"/>
            <w:right w:val="none" w:sz="0" w:space="0" w:color="auto"/>
          </w:divBdr>
        </w:div>
        <w:div w:id="2138989840">
          <w:marLeft w:val="480"/>
          <w:marRight w:val="0"/>
          <w:marTop w:val="0"/>
          <w:marBottom w:val="0"/>
          <w:divBdr>
            <w:top w:val="none" w:sz="0" w:space="0" w:color="auto"/>
            <w:left w:val="none" w:sz="0" w:space="0" w:color="auto"/>
            <w:bottom w:val="none" w:sz="0" w:space="0" w:color="auto"/>
            <w:right w:val="none" w:sz="0" w:space="0" w:color="auto"/>
          </w:divBdr>
        </w:div>
        <w:div w:id="1203784920">
          <w:marLeft w:val="480"/>
          <w:marRight w:val="0"/>
          <w:marTop w:val="0"/>
          <w:marBottom w:val="0"/>
          <w:divBdr>
            <w:top w:val="none" w:sz="0" w:space="0" w:color="auto"/>
            <w:left w:val="none" w:sz="0" w:space="0" w:color="auto"/>
            <w:bottom w:val="none" w:sz="0" w:space="0" w:color="auto"/>
            <w:right w:val="none" w:sz="0" w:space="0" w:color="auto"/>
          </w:divBdr>
        </w:div>
        <w:div w:id="602029924">
          <w:marLeft w:val="480"/>
          <w:marRight w:val="0"/>
          <w:marTop w:val="0"/>
          <w:marBottom w:val="0"/>
          <w:divBdr>
            <w:top w:val="none" w:sz="0" w:space="0" w:color="auto"/>
            <w:left w:val="none" w:sz="0" w:space="0" w:color="auto"/>
            <w:bottom w:val="none" w:sz="0" w:space="0" w:color="auto"/>
            <w:right w:val="none" w:sz="0" w:space="0" w:color="auto"/>
          </w:divBdr>
        </w:div>
      </w:divsChild>
    </w:div>
    <w:div w:id="42145477">
      <w:bodyDiv w:val="1"/>
      <w:marLeft w:val="0"/>
      <w:marRight w:val="0"/>
      <w:marTop w:val="0"/>
      <w:marBottom w:val="0"/>
      <w:divBdr>
        <w:top w:val="none" w:sz="0" w:space="0" w:color="auto"/>
        <w:left w:val="none" w:sz="0" w:space="0" w:color="auto"/>
        <w:bottom w:val="none" w:sz="0" w:space="0" w:color="auto"/>
        <w:right w:val="none" w:sz="0" w:space="0" w:color="auto"/>
      </w:divBdr>
    </w:div>
    <w:div w:id="97335455">
      <w:bodyDiv w:val="1"/>
      <w:marLeft w:val="0"/>
      <w:marRight w:val="0"/>
      <w:marTop w:val="0"/>
      <w:marBottom w:val="0"/>
      <w:divBdr>
        <w:top w:val="none" w:sz="0" w:space="0" w:color="auto"/>
        <w:left w:val="none" w:sz="0" w:space="0" w:color="auto"/>
        <w:bottom w:val="none" w:sz="0" w:space="0" w:color="auto"/>
        <w:right w:val="none" w:sz="0" w:space="0" w:color="auto"/>
      </w:divBdr>
    </w:div>
    <w:div w:id="98911567">
      <w:bodyDiv w:val="1"/>
      <w:marLeft w:val="0"/>
      <w:marRight w:val="0"/>
      <w:marTop w:val="0"/>
      <w:marBottom w:val="0"/>
      <w:divBdr>
        <w:top w:val="none" w:sz="0" w:space="0" w:color="auto"/>
        <w:left w:val="none" w:sz="0" w:space="0" w:color="auto"/>
        <w:bottom w:val="none" w:sz="0" w:space="0" w:color="auto"/>
        <w:right w:val="none" w:sz="0" w:space="0" w:color="auto"/>
      </w:divBdr>
    </w:div>
    <w:div w:id="99373425">
      <w:bodyDiv w:val="1"/>
      <w:marLeft w:val="0"/>
      <w:marRight w:val="0"/>
      <w:marTop w:val="0"/>
      <w:marBottom w:val="0"/>
      <w:divBdr>
        <w:top w:val="none" w:sz="0" w:space="0" w:color="auto"/>
        <w:left w:val="none" w:sz="0" w:space="0" w:color="auto"/>
        <w:bottom w:val="none" w:sz="0" w:space="0" w:color="auto"/>
        <w:right w:val="none" w:sz="0" w:space="0" w:color="auto"/>
      </w:divBdr>
    </w:div>
    <w:div w:id="102652122">
      <w:bodyDiv w:val="1"/>
      <w:marLeft w:val="0"/>
      <w:marRight w:val="0"/>
      <w:marTop w:val="0"/>
      <w:marBottom w:val="0"/>
      <w:divBdr>
        <w:top w:val="none" w:sz="0" w:space="0" w:color="auto"/>
        <w:left w:val="none" w:sz="0" w:space="0" w:color="auto"/>
        <w:bottom w:val="none" w:sz="0" w:space="0" w:color="auto"/>
        <w:right w:val="none" w:sz="0" w:space="0" w:color="auto"/>
      </w:divBdr>
    </w:div>
    <w:div w:id="106898844">
      <w:bodyDiv w:val="1"/>
      <w:marLeft w:val="0"/>
      <w:marRight w:val="0"/>
      <w:marTop w:val="0"/>
      <w:marBottom w:val="0"/>
      <w:divBdr>
        <w:top w:val="none" w:sz="0" w:space="0" w:color="auto"/>
        <w:left w:val="none" w:sz="0" w:space="0" w:color="auto"/>
        <w:bottom w:val="none" w:sz="0" w:space="0" w:color="auto"/>
        <w:right w:val="none" w:sz="0" w:space="0" w:color="auto"/>
      </w:divBdr>
    </w:div>
    <w:div w:id="121310358">
      <w:bodyDiv w:val="1"/>
      <w:marLeft w:val="0"/>
      <w:marRight w:val="0"/>
      <w:marTop w:val="0"/>
      <w:marBottom w:val="0"/>
      <w:divBdr>
        <w:top w:val="none" w:sz="0" w:space="0" w:color="auto"/>
        <w:left w:val="none" w:sz="0" w:space="0" w:color="auto"/>
        <w:bottom w:val="none" w:sz="0" w:space="0" w:color="auto"/>
        <w:right w:val="none" w:sz="0" w:space="0" w:color="auto"/>
      </w:divBdr>
    </w:div>
    <w:div w:id="131678692">
      <w:bodyDiv w:val="1"/>
      <w:marLeft w:val="0"/>
      <w:marRight w:val="0"/>
      <w:marTop w:val="0"/>
      <w:marBottom w:val="0"/>
      <w:divBdr>
        <w:top w:val="none" w:sz="0" w:space="0" w:color="auto"/>
        <w:left w:val="none" w:sz="0" w:space="0" w:color="auto"/>
        <w:bottom w:val="none" w:sz="0" w:space="0" w:color="auto"/>
        <w:right w:val="none" w:sz="0" w:space="0" w:color="auto"/>
      </w:divBdr>
    </w:div>
    <w:div w:id="165288928">
      <w:bodyDiv w:val="1"/>
      <w:marLeft w:val="0"/>
      <w:marRight w:val="0"/>
      <w:marTop w:val="0"/>
      <w:marBottom w:val="0"/>
      <w:divBdr>
        <w:top w:val="none" w:sz="0" w:space="0" w:color="auto"/>
        <w:left w:val="none" w:sz="0" w:space="0" w:color="auto"/>
        <w:bottom w:val="none" w:sz="0" w:space="0" w:color="auto"/>
        <w:right w:val="none" w:sz="0" w:space="0" w:color="auto"/>
      </w:divBdr>
    </w:div>
    <w:div w:id="176820367">
      <w:bodyDiv w:val="1"/>
      <w:marLeft w:val="0"/>
      <w:marRight w:val="0"/>
      <w:marTop w:val="0"/>
      <w:marBottom w:val="0"/>
      <w:divBdr>
        <w:top w:val="none" w:sz="0" w:space="0" w:color="auto"/>
        <w:left w:val="none" w:sz="0" w:space="0" w:color="auto"/>
        <w:bottom w:val="none" w:sz="0" w:space="0" w:color="auto"/>
        <w:right w:val="none" w:sz="0" w:space="0" w:color="auto"/>
      </w:divBdr>
    </w:div>
    <w:div w:id="193661379">
      <w:bodyDiv w:val="1"/>
      <w:marLeft w:val="0"/>
      <w:marRight w:val="0"/>
      <w:marTop w:val="0"/>
      <w:marBottom w:val="0"/>
      <w:divBdr>
        <w:top w:val="none" w:sz="0" w:space="0" w:color="auto"/>
        <w:left w:val="none" w:sz="0" w:space="0" w:color="auto"/>
        <w:bottom w:val="none" w:sz="0" w:space="0" w:color="auto"/>
        <w:right w:val="none" w:sz="0" w:space="0" w:color="auto"/>
      </w:divBdr>
    </w:div>
    <w:div w:id="197671709">
      <w:bodyDiv w:val="1"/>
      <w:marLeft w:val="0"/>
      <w:marRight w:val="0"/>
      <w:marTop w:val="0"/>
      <w:marBottom w:val="0"/>
      <w:divBdr>
        <w:top w:val="none" w:sz="0" w:space="0" w:color="auto"/>
        <w:left w:val="none" w:sz="0" w:space="0" w:color="auto"/>
        <w:bottom w:val="none" w:sz="0" w:space="0" w:color="auto"/>
        <w:right w:val="none" w:sz="0" w:space="0" w:color="auto"/>
      </w:divBdr>
    </w:div>
    <w:div w:id="202988855">
      <w:bodyDiv w:val="1"/>
      <w:marLeft w:val="0"/>
      <w:marRight w:val="0"/>
      <w:marTop w:val="0"/>
      <w:marBottom w:val="0"/>
      <w:divBdr>
        <w:top w:val="none" w:sz="0" w:space="0" w:color="auto"/>
        <w:left w:val="none" w:sz="0" w:space="0" w:color="auto"/>
        <w:bottom w:val="none" w:sz="0" w:space="0" w:color="auto"/>
        <w:right w:val="none" w:sz="0" w:space="0" w:color="auto"/>
      </w:divBdr>
    </w:div>
    <w:div w:id="221839605">
      <w:bodyDiv w:val="1"/>
      <w:marLeft w:val="0"/>
      <w:marRight w:val="0"/>
      <w:marTop w:val="0"/>
      <w:marBottom w:val="0"/>
      <w:divBdr>
        <w:top w:val="none" w:sz="0" w:space="0" w:color="auto"/>
        <w:left w:val="none" w:sz="0" w:space="0" w:color="auto"/>
        <w:bottom w:val="none" w:sz="0" w:space="0" w:color="auto"/>
        <w:right w:val="none" w:sz="0" w:space="0" w:color="auto"/>
      </w:divBdr>
    </w:div>
    <w:div w:id="231157058">
      <w:bodyDiv w:val="1"/>
      <w:marLeft w:val="0"/>
      <w:marRight w:val="0"/>
      <w:marTop w:val="0"/>
      <w:marBottom w:val="0"/>
      <w:divBdr>
        <w:top w:val="none" w:sz="0" w:space="0" w:color="auto"/>
        <w:left w:val="none" w:sz="0" w:space="0" w:color="auto"/>
        <w:bottom w:val="none" w:sz="0" w:space="0" w:color="auto"/>
        <w:right w:val="none" w:sz="0" w:space="0" w:color="auto"/>
      </w:divBdr>
    </w:div>
    <w:div w:id="279993471">
      <w:bodyDiv w:val="1"/>
      <w:marLeft w:val="0"/>
      <w:marRight w:val="0"/>
      <w:marTop w:val="0"/>
      <w:marBottom w:val="0"/>
      <w:divBdr>
        <w:top w:val="none" w:sz="0" w:space="0" w:color="auto"/>
        <w:left w:val="none" w:sz="0" w:space="0" w:color="auto"/>
        <w:bottom w:val="none" w:sz="0" w:space="0" w:color="auto"/>
        <w:right w:val="none" w:sz="0" w:space="0" w:color="auto"/>
      </w:divBdr>
    </w:div>
    <w:div w:id="297152146">
      <w:bodyDiv w:val="1"/>
      <w:marLeft w:val="0"/>
      <w:marRight w:val="0"/>
      <w:marTop w:val="0"/>
      <w:marBottom w:val="0"/>
      <w:divBdr>
        <w:top w:val="none" w:sz="0" w:space="0" w:color="auto"/>
        <w:left w:val="none" w:sz="0" w:space="0" w:color="auto"/>
        <w:bottom w:val="none" w:sz="0" w:space="0" w:color="auto"/>
        <w:right w:val="none" w:sz="0" w:space="0" w:color="auto"/>
      </w:divBdr>
    </w:div>
    <w:div w:id="380174917">
      <w:bodyDiv w:val="1"/>
      <w:marLeft w:val="0"/>
      <w:marRight w:val="0"/>
      <w:marTop w:val="0"/>
      <w:marBottom w:val="0"/>
      <w:divBdr>
        <w:top w:val="none" w:sz="0" w:space="0" w:color="auto"/>
        <w:left w:val="none" w:sz="0" w:space="0" w:color="auto"/>
        <w:bottom w:val="none" w:sz="0" w:space="0" w:color="auto"/>
        <w:right w:val="none" w:sz="0" w:space="0" w:color="auto"/>
      </w:divBdr>
    </w:div>
    <w:div w:id="421728108">
      <w:bodyDiv w:val="1"/>
      <w:marLeft w:val="0"/>
      <w:marRight w:val="0"/>
      <w:marTop w:val="0"/>
      <w:marBottom w:val="0"/>
      <w:divBdr>
        <w:top w:val="none" w:sz="0" w:space="0" w:color="auto"/>
        <w:left w:val="none" w:sz="0" w:space="0" w:color="auto"/>
        <w:bottom w:val="none" w:sz="0" w:space="0" w:color="auto"/>
        <w:right w:val="none" w:sz="0" w:space="0" w:color="auto"/>
      </w:divBdr>
      <w:divsChild>
        <w:div w:id="1070882199">
          <w:marLeft w:val="480"/>
          <w:marRight w:val="0"/>
          <w:marTop w:val="0"/>
          <w:marBottom w:val="0"/>
          <w:divBdr>
            <w:top w:val="none" w:sz="0" w:space="0" w:color="auto"/>
            <w:left w:val="none" w:sz="0" w:space="0" w:color="auto"/>
            <w:bottom w:val="none" w:sz="0" w:space="0" w:color="auto"/>
            <w:right w:val="none" w:sz="0" w:space="0" w:color="auto"/>
          </w:divBdr>
        </w:div>
        <w:div w:id="423722627">
          <w:marLeft w:val="480"/>
          <w:marRight w:val="0"/>
          <w:marTop w:val="0"/>
          <w:marBottom w:val="0"/>
          <w:divBdr>
            <w:top w:val="none" w:sz="0" w:space="0" w:color="auto"/>
            <w:left w:val="none" w:sz="0" w:space="0" w:color="auto"/>
            <w:bottom w:val="none" w:sz="0" w:space="0" w:color="auto"/>
            <w:right w:val="none" w:sz="0" w:space="0" w:color="auto"/>
          </w:divBdr>
        </w:div>
        <w:div w:id="57362620">
          <w:marLeft w:val="480"/>
          <w:marRight w:val="0"/>
          <w:marTop w:val="0"/>
          <w:marBottom w:val="0"/>
          <w:divBdr>
            <w:top w:val="none" w:sz="0" w:space="0" w:color="auto"/>
            <w:left w:val="none" w:sz="0" w:space="0" w:color="auto"/>
            <w:bottom w:val="none" w:sz="0" w:space="0" w:color="auto"/>
            <w:right w:val="none" w:sz="0" w:space="0" w:color="auto"/>
          </w:divBdr>
        </w:div>
        <w:div w:id="1960648776">
          <w:marLeft w:val="480"/>
          <w:marRight w:val="0"/>
          <w:marTop w:val="0"/>
          <w:marBottom w:val="0"/>
          <w:divBdr>
            <w:top w:val="none" w:sz="0" w:space="0" w:color="auto"/>
            <w:left w:val="none" w:sz="0" w:space="0" w:color="auto"/>
            <w:bottom w:val="none" w:sz="0" w:space="0" w:color="auto"/>
            <w:right w:val="none" w:sz="0" w:space="0" w:color="auto"/>
          </w:divBdr>
        </w:div>
        <w:div w:id="1990594421">
          <w:marLeft w:val="480"/>
          <w:marRight w:val="0"/>
          <w:marTop w:val="0"/>
          <w:marBottom w:val="0"/>
          <w:divBdr>
            <w:top w:val="none" w:sz="0" w:space="0" w:color="auto"/>
            <w:left w:val="none" w:sz="0" w:space="0" w:color="auto"/>
            <w:bottom w:val="none" w:sz="0" w:space="0" w:color="auto"/>
            <w:right w:val="none" w:sz="0" w:space="0" w:color="auto"/>
          </w:divBdr>
        </w:div>
        <w:div w:id="193927466">
          <w:marLeft w:val="480"/>
          <w:marRight w:val="0"/>
          <w:marTop w:val="0"/>
          <w:marBottom w:val="0"/>
          <w:divBdr>
            <w:top w:val="none" w:sz="0" w:space="0" w:color="auto"/>
            <w:left w:val="none" w:sz="0" w:space="0" w:color="auto"/>
            <w:bottom w:val="none" w:sz="0" w:space="0" w:color="auto"/>
            <w:right w:val="none" w:sz="0" w:space="0" w:color="auto"/>
          </w:divBdr>
        </w:div>
        <w:div w:id="2079939359">
          <w:marLeft w:val="480"/>
          <w:marRight w:val="0"/>
          <w:marTop w:val="0"/>
          <w:marBottom w:val="0"/>
          <w:divBdr>
            <w:top w:val="none" w:sz="0" w:space="0" w:color="auto"/>
            <w:left w:val="none" w:sz="0" w:space="0" w:color="auto"/>
            <w:bottom w:val="none" w:sz="0" w:space="0" w:color="auto"/>
            <w:right w:val="none" w:sz="0" w:space="0" w:color="auto"/>
          </w:divBdr>
        </w:div>
        <w:div w:id="1675953342">
          <w:marLeft w:val="480"/>
          <w:marRight w:val="0"/>
          <w:marTop w:val="0"/>
          <w:marBottom w:val="0"/>
          <w:divBdr>
            <w:top w:val="none" w:sz="0" w:space="0" w:color="auto"/>
            <w:left w:val="none" w:sz="0" w:space="0" w:color="auto"/>
            <w:bottom w:val="none" w:sz="0" w:space="0" w:color="auto"/>
            <w:right w:val="none" w:sz="0" w:space="0" w:color="auto"/>
          </w:divBdr>
        </w:div>
        <w:div w:id="30152937">
          <w:marLeft w:val="480"/>
          <w:marRight w:val="0"/>
          <w:marTop w:val="0"/>
          <w:marBottom w:val="0"/>
          <w:divBdr>
            <w:top w:val="none" w:sz="0" w:space="0" w:color="auto"/>
            <w:left w:val="none" w:sz="0" w:space="0" w:color="auto"/>
            <w:bottom w:val="none" w:sz="0" w:space="0" w:color="auto"/>
            <w:right w:val="none" w:sz="0" w:space="0" w:color="auto"/>
          </w:divBdr>
        </w:div>
        <w:div w:id="632057288">
          <w:marLeft w:val="480"/>
          <w:marRight w:val="0"/>
          <w:marTop w:val="0"/>
          <w:marBottom w:val="0"/>
          <w:divBdr>
            <w:top w:val="none" w:sz="0" w:space="0" w:color="auto"/>
            <w:left w:val="none" w:sz="0" w:space="0" w:color="auto"/>
            <w:bottom w:val="none" w:sz="0" w:space="0" w:color="auto"/>
            <w:right w:val="none" w:sz="0" w:space="0" w:color="auto"/>
          </w:divBdr>
        </w:div>
        <w:div w:id="1295792987">
          <w:marLeft w:val="480"/>
          <w:marRight w:val="0"/>
          <w:marTop w:val="0"/>
          <w:marBottom w:val="0"/>
          <w:divBdr>
            <w:top w:val="none" w:sz="0" w:space="0" w:color="auto"/>
            <w:left w:val="none" w:sz="0" w:space="0" w:color="auto"/>
            <w:bottom w:val="none" w:sz="0" w:space="0" w:color="auto"/>
            <w:right w:val="none" w:sz="0" w:space="0" w:color="auto"/>
          </w:divBdr>
        </w:div>
        <w:div w:id="600650989">
          <w:marLeft w:val="480"/>
          <w:marRight w:val="0"/>
          <w:marTop w:val="0"/>
          <w:marBottom w:val="0"/>
          <w:divBdr>
            <w:top w:val="none" w:sz="0" w:space="0" w:color="auto"/>
            <w:left w:val="none" w:sz="0" w:space="0" w:color="auto"/>
            <w:bottom w:val="none" w:sz="0" w:space="0" w:color="auto"/>
            <w:right w:val="none" w:sz="0" w:space="0" w:color="auto"/>
          </w:divBdr>
        </w:div>
        <w:div w:id="2121100339">
          <w:marLeft w:val="480"/>
          <w:marRight w:val="0"/>
          <w:marTop w:val="0"/>
          <w:marBottom w:val="0"/>
          <w:divBdr>
            <w:top w:val="none" w:sz="0" w:space="0" w:color="auto"/>
            <w:left w:val="none" w:sz="0" w:space="0" w:color="auto"/>
            <w:bottom w:val="none" w:sz="0" w:space="0" w:color="auto"/>
            <w:right w:val="none" w:sz="0" w:space="0" w:color="auto"/>
          </w:divBdr>
        </w:div>
        <w:div w:id="445078842">
          <w:marLeft w:val="480"/>
          <w:marRight w:val="0"/>
          <w:marTop w:val="0"/>
          <w:marBottom w:val="0"/>
          <w:divBdr>
            <w:top w:val="none" w:sz="0" w:space="0" w:color="auto"/>
            <w:left w:val="none" w:sz="0" w:space="0" w:color="auto"/>
            <w:bottom w:val="none" w:sz="0" w:space="0" w:color="auto"/>
            <w:right w:val="none" w:sz="0" w:space="0" w:color="auto"/>
          </w:divBdr>
        </w:div>
        <w:div w:id="419643891">
          <w:marLeft w:val="480"/>
          <w:marRight w:val="0"/>
          <w:marTop w:val="0"/>
          <w:marBottom w:val="0"/>
          <w:divBdr>
            <w:top w:val="none" w:sz="0" w:space="0" w:color="auto"/>
            <w:left w:val="none" w:sz="0" w:space="0" w:color="auto"/>
            <w:bottom w:val="none" w:sz="0" w:space="0" w:color="auto"/>
            <w:right w:val="none" w:sz="0" w:space="0" w:color="auto"/>
          </w:divBdr>
        </w:div>
      </w:divsChild>
    </w:div>
    <w:div w:id="434984271">
      <w:bodyDiv w:val="1"/>
      <w:marLeft w:val="0"/>
      <w:marRight w:val="0"/>
      <w:marTop w:val="0"/>
      <w:marBottom w:val="0"/>
      <w:divBdr>
        <w:top w:val="none" w:sz="0" w:space="0" w:color="auto"/>
        <w:left w:val="none" w:sz="0" w:space="0" w:color="auto"/>
        <w:bottom w:val="none" w:sz="0" w:space="0" w:color="auto"/>
        <w:right w:val="none" w:sz="0" w:space="0" w:color="auto"/>
      </w:divBdr>
    </w:div>
    <w:div w:id="437146220">
      <w:bodyDiv w:val="1"/>
      <w:marLeft w:val="0"/>
      <w:marRight w:val="0"/>
      <w:marTop w:val="0"/>
      <w:marBottom w:val="0"/>
      <w:divBdr>
        <w:top w:val="none" w:sz="0" w:space="0" w:color="auto"/>
        <w:left w:val="none" w:sz="0" w:space="0" w:color="auto"/>
        <w:bottom w:val="none" w:sz="0" w:space="0" w:color="auto"/>
        <w:right w:val="none" w:sz="0" w:space="0" w:color="auto"/>
      </w:divBdr>
      <w:divsChild>
        <w:div w:id="1359820594">
          <w:marLeft w:val="0"/>
          <w:marRight w:val="0"/>
          <w:marTop w:val="0"/>
          <w:marBottom w:val="0"/>
          <w:divBdr>
            <w:top w:val="none" w:sz="0" w:space="0" w:color="auto"/>
            <w:left w:val="none" w:sz="0" w:space="0" w:color="auto"/>
            <w:bottom w:val="none" w:sz="0" w:space="0" w:color="auto"/>
            <w:right w:val="none" w:sz="0" w:space="0" w:color="auto"/>
          </w:divBdr>
          <w:divsChild>
            <w:div w:id="513619687">
              <w:marLeft w:val="0"/>
              <w:marRight w:val="0"/>
              <w:marTop w:val="0"/>
              <w:marBottom w:val="0"/>
              <w:divBdr>
                <w:top w:val="none" w:sz="0" w:space="0" w:color="auto"/>
                <w:left w:val="none" w:sz="0" w:space="0" w:color="auto"/>
                <w:bottom w:val="none" w:sz="0" w:space="0" w:color="auto"/>
                <w:right w:val="none" w:sz="0" w:space="0" w:color="auto"/>
              </w:divBdr>
              <w:divsChild>
                <w:div w:id="34234826">
                  <w:marLeft w:val="0"/>
                  <w:marRight w:val="0"/>
                  <w:marTop w:val="0"/>
                  <w:marBottom w:val="0"/>
                  <w:divBdr>
                    <w:top w:val="none" w:sz="0" w:space="0" w:color="auto"/>
                    <w:left w:val="none" w:sz="0" w:space="0" w:color="auto"/>
                    <w:bottom w:val="none" w:sz="0" w:space="0" w:color="auto"/>
                    <w:right w:val="none" w:sz="0" w:space="0" w:color="auto"/>
                  </w:divBdr>
                  <w:divsChild>
                    <w:div w:id="359358174">
                      <w:marLeft w:val="0"/>
                      <w:marRight w:val="0"/>
                      <w:marTop w:val="0"/>
                      <w:marBottom w:val="0"/>
                      <w:divBdr>
                        <w:top w:val="none" w:sz="0" w:space="0" w:color="auto"/>
                        <w:left w:val="none" w:sz="0" w:space="0" w:color="auto"/>
                        <w:bottom w:val="none" w:sz="0" w:space="0" w:color="auto"/>
                        <w:right w:val="none" w:sz="0" w:space="0" w:color="auto"/>
                      </w:divBdr>
                      <w:divsChild>
                        <w:div w:id="1418135303">
                          <w:marLeft w:val="0"/>
                          <w:marRight w:val="0"/>
                          <w:marTop w:val="0"/>
                          <w:marBottom w:val="0"/>
                          <w:divBdr>
                            <w:top w:val="none" w:sz="0" w:space="0" w:color="auto"/>
                            <w:left w:val="none" w:sz="0" w:space="0" w:color="auto"/>
                            <w:bottom w:val="none" w:sz="0" w:space="0" w:color="auto"/>
                            <w:right w:val="none" w:sz="0" w:space="0" w:color="auto"/>
                          </w:divBdr>
                          <w:divsChild>
                            <w:div w:id="1673794016">
                              <w:marLeft w:val="0"/>
                              <w:marRight w:val="0"/>
                              <w:marTop w:val="0"/>
                              <w:marBottom w:val="0"/>
                              <w:divBdr>
                                <w:top w:val="none" w:sz="0" w:space="0" w:color="auto"/>
                                <w:left w:val="none" w:sz="0" w:space="0" w:color="auto"/>
                                <w:bottom w:val="none" w:sz="0" w:space="0" w:color="auto"/>
                                <w:right w:val="none" w:sz="0" w:space="0" w:color="auto"/>
                              </w:divBdr>
                              <w:divsChild>
                                <w:div w:id="278998742">
                                  <w:marLeft w:val="0"/>
                                  <w:marRight w:val="0"/>
                                  <w:marTop w:val="0"/>
                                  <w:marBottom w:val="0"/>
                                  <w:divBdr>
                                    <w:top w:val="none" w:sz="0" w:space="0" w:color="auto"/>
                                    <w:left w:val="none" w:sz="0" w:space="0" w:color="auto"/>
                                    <w:bottom w:val="none" w:sz="0" w:space="0" w:color="auto"/>
                                    <w:right w:val="none" w:sz="0" w:space="0" w:color="auto"/>
                                  </w:divBdr>
                                  <w:divsChild>
                                    <w:div w:id="110048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120653">
      <w:bodyDiv w:val="1"/>
      <w:marLeft w:val="0"/>
      <w:marRight w:val="0"/>
      <w:marTop w:val="0"/>
      <w:marBottom w:val="0"/>
      <w:divBdr>
        <w:top w:val="none" w:sz="0" w:space="0" w:color="auto"/>
        <w:left w:val="none" w:sz="0" w:space="0" w:color="auto"/>
        <w:bottom w:val="none" w:sz="0" w:space="0" w:color="auto"/>
        <w:right w:val="none" w:sz="0" w:space="0" w:color="auto"/>
      </w:divBdr>
      <w:divsChild>
        <w:div w:id="1781531940">
          <w:marLeft w:val="480"/>
          <w:marRight w:val="0"/>
          <w:marTop w:val="0"/>
          <w:marBottom w:val="0"/>
          <w:divBdr>
            <w:top w:val="none" w:sz="0" w:space="0" w:color="auto"/>
            <w:left w:val="none" w:sz="0" w:space="0" w:color="auto"/>
            <w:bottom w:val="none" w:sz="0" w:space="0" w:color="auto"/>
            <w:right w:val="none" w:sz="0" w:space="0" w:color="auto"/>
          </w:divBdr>
        </w:div>
        <w:div w:id="1275400556">
          <w:marLeft w:val="480"/>
          <w:marRight w:val="0"/>
          <w:marTop w:val="0"/>
          <w:marBottom w:val="0"/>
          <w:divBdr>
            <w:top w:val="none" w:sz="0" w:space="0" w:color="auto"/>
            <w:left w:val="none" w:sz="0" w:space="0" w:color="auto"/>
            <w:bottom w:val="none" w:sz="0" w:space="0" w:color="auto"/>
            <w:right w:val="none" w:sz="0" w:space="0" w:color="auto"/>
          </w:divBdr>
        </w:div>
        <w:div w:id="1933662300">
          <w:marLeft w:val="480"/>
          <w:marRight w:val="0"/>
          <w:marTop w:val="0"/>
          <w:marBottom w:val="0"/>
          <w:divBdr>
            <w:top w:val="none" w:sz="0" w:space="0" w:color="auto"/>
            <w:left w:val="none" w:sz="0" w:space="0" w:color="auto"/>
            <w:bottom w:val="none" w:sz="0" w:space="0" w:color="auto"/>
            <w:right w:val="none" w:sz="0" w:space="0" w:color="auto"/>
          </w:divBdr>
        </w:div>
        <w:div w:id="1496189709">
          <w:marLeft w:val="480"/>
          <w:marRight w:val="0"/>
          <w:marTop w:val="0"/>
          <w:marBottom w:val="0"/>
          <w:divBdr>
            <w:top w:val="none" w:sz="0" w:space="0" w:color="auto"/>
            <w:left w:val="none" w:sz="0" w:space="0" w:color="auto"/>
            <w:bottom w:val="none" w:sz="0" w:space="0" w:color="auto"/>
            <w:right w:val="none" w:sz="0" w:space="0" w:color="auto"/>
          </w:divBdr>
        </w:div>
        <w:div w:id="1997761434">
          <w:marLeft w:val="480"/>
          <w:marRight w:val="0"/>
          <w:marTop w:val="0"/>
          <w:marBottom w:val="0"/>
          <w:divBdr>
            <w:top w:val="none" w:sz="0" w:space="0" w:color="auto"/>
            <w:left w:val="none" w:sz="0" w:space="0" w:color="auto"/>
            <w:bottom w:val="none" w:sz="0" w:space="0" w:color="auto"/>
            <w:right w:val="none" w:sz="0" w:space="0" w:color="auto"/>
          </w:divBdr>
        </w:div>
        <w:div w:id="742027611">
          <w:marLeft w:val="480"/>
          <w:marRight w:val="0"/>
          <w:marTop w:val="0"/>
          <w:marBottom w:val="0"/>
          <w:divBdr>
            <w:top w:val="none" w:sz="0" w:space="0" w:color="auto"/>
            <w:left w:val="none" w:sz="0" w:space="0" w:color="auto"/>
            <w:bottom w:val="none" w:sz="0" w:space="0" w:color="auto"/>
            <w:right w:val="none" w:sz="0" w:space="0" w:color="auto"/>
          </w:divBdr>
        </w:div>
        <w:div w:id="1762144930">
          <w:marLeft w:val="480"/>
          <w:marRight w:val="0"/>
          <w:marTop w:val="0"/>
          <w:marBottom w:val="0"/>
          <w:divBdr>
            <w:top w:val="none" w:sz="0" w:space="0" w:color="auto"/>
            <w:left w:val="none" w:sz="0" w:space="0" w:color="auto"/>
            <w:bottom w:val="none" w:sz="0" w:space="0" w:color="auto"/>
            <w:right w:val="none" w:sz="0" w:space="0" w:color="auto"/>
          </w:divBdr>
        </w:div>
        <w:div w:id="360277742">
          <w:marLeft w:val="480"/>
          <w:marRight w:val="0"/>
          <w:marTop w:val="0"/>
          <w:marBottom w:val="0"/>
          <w:divBdr>
            <w:top w:val="none" w:sz="0" w:space="0" w:color="auto"/>
            <w:left w:val="none" w:sz="0" w:space="0" w:color="auto"/>
            <w:bottom w:val="none" w:sz="0" w:space="0" w:color="auto"/>
            <w:right w:val="none" w:sz="0" w:space="0" w:color="auto"/>
          </w:divBdr>
        </w:div>
        <w:div w:id="1817992385">
          <w:marLeft w:val="480"/>
          <w:marRight w:val="0"/>
          <w:marTop w:val="0"/>
          <w:marBottom w:val="0"/>
          <w:divBdr>
            <w:top w:val="none" w:sz="0" w:space="0" w:color="auto"/>
            <w:left w:val="none" w:sz="0" w:space="0" w:color="auto"/>
            <w:bottom w:val="none" w:sz="0" w:space="0" w:color="auto"/>
            <w:right w:val="none" w:sz="0" w:space="0" w:color="auto"/>
          </w:divBdr>
        </w:div>
        <w:div w:id="247662856">
          <w:marLeft w:val="480"/>
          <w:marRight w:val="0"/>
          <w:marTop w:val="0"/>
          <w:marBottom w:val="0"/>
          <w:divBdr>
            <w:top w:val="none" w:sz="0" w:space="0" w:color="auto"/>
            <w:left w:val="none" w:sz="0" w:space="0" w:color="auto"/>
            <w:bottom w:val="none" w:sz="0" w:space="0" w:color="auto"/>
            <w:right w:val="none" w:sz="0" w:space="0" w:color="auto"/>
          </w:divBdr>
        </w:div>
        <w:div w:id="31618963">
          <w:marLeft w:val="480"/>
          <w:marRight w:val="0"/>
          <w:marTop w:val="0"/>
          <w:marBottom w:val="0"/>
          <w:divBdr>
            <w:top w:val="none" w:sz="0" w:space="0" w:color="auto"/>
            <w:left w:val="none" w:sz="0" w:space="0" w:color="auto"/>
            <w:bottom w:val="none" w:sz="0" w:space="0" w:color="auto"/>
            <w:right w:val="none" w:sz="0" w:space="0" w:color="auto"/>
          </w:divBdr>
        </w:div>
        <w:div w:id="2008440067">
          <w:marLeft w:val="480"/>
          <w:marRight w:val="0"/>
          <w:marTop w:val="0"/>
          <w:marBottom w:val="0"/>
          <w:divBdr>
            <w:top w:val="none" w:sz="0" w:space="0" w:color="auto"/>
            <w:left w:val="none" w:sz="0" w:space="0" w:color="auto"/>
            <w:bottom w:val="none" w:sz="0" w:space="0" w:color="auto"/>
            <w:right w:val="none" w:sz="0" w:space="0" w:color="auto"/>
          </w:divBdr>
        </w:div>
        <w:div w:id="1876887597">
          <w:marLeft w:val="480"/>
          <w:marRight w:val="0"/>
          <w:marTop w:val="0"/>
          <w:marBottom w:val="0"/>
          <w:divBdr>
            <w:top w:val="none" w:sz="0" w:space="0" w:color="auto"/>
            <w:left w:val="none" w:sz="0" w:space="0" w:color="auto"/>
            <w:bottom w:val="none" w:sz="0" w:space="0" w:color="auto"/>
            <w:right w:val="none" w:sz="0" w:space="0" w:color="auto"/>
          </w:divBdr>
        </w:div>
        <w:div w:id="1075856886">
          <w:marLeft w:val="480"/>
          <w:marRight w:val="0"/>
          <w:marTop w:val="0"/>
          <w:marBottom w:val="0"/>
          <w:divBdr>
            <w:top w:val="none" w:sz="0" w:space="0" w:color="auto"/>
            <w:left w:val="none" w:sz="0" w:space="0" w:color="auto"/>
            <w:bottom w:val="none" w:sz="0" w:space="0" w:color="auto"/>
            <w:right w:val="none" w:sz="0" w:space="0" w:color="auto"/>
          </w:divBdr>
        </w:div>
        <w:div w:id="402411539">
          <w:marLeft w:val="480"/>
          <w:marRight w:val="0"/>
          <w:marTop w:val="0"/>
          <w:marBottom w:val="0"/>
          <w:divBdr>
            <w:top w:val="none" w:sz="0" w:space="0" w:color="auto"/>
            <w:left w:val="none" w:sz="0" w:space="0" w:color="auto"/>
            <w:bottom w:val="none" w:sz="0" w:space="0" w:color="auto"/>
            <w:right w:val="none" w:sz="0" w:space="0" w:color="auto"/>
          </w:divBdr>
        </w:div>
      </w:divsChild>
    </w:div>
    <w:div w:id="463352608">
      <w:bodyDiv w:val="1"/>
      <w:marLeft w:val="0"/>
      <w:marRight w:val="0"/>
      <w:marTop w:val="0"/>
      <w:marBottom w:val="0"/>
      <w:divBdr>
        <w:top w:val="none" w:sz="0" w:space="0" w:color="auto"/>
        <w:left w:val="none" w:sz="0" w:space="0" w:color="auto"/>
        <w:bottom w:val="none" w:sz="0" w:space="0" w:color="auto"/>
        <w:right w:val="none" w:sz="0" w:space="0" w:color="auto"/>
      </w:divBdr>
    </w:div>
    <w:div w:id="475147245">
      <w:bodyDiv w:val="1"/>
      <w:marLeft w:val="0"/>
      <w:marRight w:val="0"/>
      <w:marTop w:val="0"/>
      <w:marBottom w:val="0"/>
      <w:divBdr>
        <w:top w:val="none" w:sz="0" w:space="0" w:color="auto"/>
        <w:left w:val="none" w:sz="0" w:space="0" w:color="auto"/>
        <w:bottom w:val="none" w:sz="0" w:space="0" w:color="auto"/>
        <w:right w:val="none" w:sz="0" w:space="0" w:color="auto"/>
      </w:divBdr>
    </w:div>
    <w:div w:id="496002644">
      <w:bodyDiv w:val="1"/>
      <w:marLeft w:val="0"/>
      <w:marRight w:val="0"/>
      <w:marTop w:val="0"/>
      <w:marBottom w:val="0"/>
      <w:divBdr>
        <w:top w:val="none" w:sz="0" w:space="0" w:color="auto"/>
        <w:left w:val="none" w:sz="0" w:space="0" w:color="auto"/>
        <w:bottom w:val="none" w:sz="0" w:space="0" w:color="auto"/>
        <w:right w:val="none" w:sz="0" w:space="0" w:color="auto"/>
      </w:divBdr>
    </w:div>
    <w:div w:id="508763895">
      <w:bodyDiv w:val="1"/>
      <w:marLeft w:val="0"/>
      <w:marRight w:val="0"/>
      <w:marTop w:val="0"/>
      <w:marBottom w:val="0"/>
      <w:divBdr>
        <w:top w:val="none" w:sz="0" w:space="0" w:color="auto"/>
        <w:left w:val="none" w:sz="0" w:space="0" w:color="auto"/>
        <w:bottom w:val="none" w:sz="0" w:space="0" w:color="auto"/>
        <w:right w:val="none" w:sz="0" w:space="0" w:color="auto"/>
      </w:divBdr>
    </w:div>
    <w:div w:id="514804976">
      <w:bodyDiv w:val="1"/>
      <w:marLeft w:val="0"/>
      <w:marRight w:val="0"/>
      <w:marTop w:val="0"/>
      <w:marBottom w:val="0"/>
      <w:divBdr>
        <w:top w:val="none" w:sz="0" w:space="0" w:color="auto"/>
        <w:left w:val="none" w:sz="0" w:space="0" w:color="auto"/>
        <w:bottom w:val="none" w:sz="0" w:space="0" w:color="auto"/>
        <w:right w:val="none" w:sz="0" w:space="0" w:color="auto"/>
      </w:divBdr>
    </w:div>
    <w:div w:id="560099458">
      <w:bodyDiv w:val="1"/>
      <w:marLeft w:val="0"/>
      <w:marRight w:val="0"/>
      <w:marTop w:val="0"/>
      <w:marBottom w:val="0"/>
      <w:divBdr>
        <w:top w:val="none" w:sz="0" w:space="0" w:color="auto"/>
        <w:left w:val="none" w:sz="0" w:space="0" w:color="auto"/>
        <w:bottom w:val="none" w:sz="0" w:space="0" w:color="auto"/>
        <w:right w:val="none" w:sz="0" w:space="0" w:color="auto"/>
      </w:divBdr>
    </w:div>
    <w:div w:id="563758267">
      <w:bodyDiv w:val="1"/>
      <w:marLeft w:val="0"/>
      <w:marRight w:val="0"/>
      <w:marTop w:val="0"/>
      <w:marBottom w:val="0"/>
      <w:divBdr>
        <w:top w:val="none" w:sz="0" w:space="0" w:color="auto"/>
        <w:left w:val="none" w:sz="0" w:space="0" w:color="auto"/>
        <w:bottom w:val="none" w:sz="0" w:space="0" w:color="auto"/>
        <w:right w:val="none" w:sz="0" w:space="0" w:color="auto"/>
      </w:divBdr>
    </w:div>
    <w:div w:id="568611470">
      <w:bodyDiv w:val="1"/>
      <w:marLeft w:val="0"/>
      <w:marRight w:val="0"/>
      <w:marTop w:val="0"/>
      <w:marBottom w:val="0"/>
      <w:divBdr>
        <w:top w:val="none" w:sz="0" w:space="0" w:color="auto"/>
        <w:left w:val="none" w:sz="0" w:space="0" w:color="auto"/>
        <w:bottom w:val="none" w:sz="0" w:space="0" w:color="auto"/>
        <w:right w:val="none" w:sz="0" w:space="0" w:color="auto"/>
      </w:divBdr>
    </w:div>
    <w:div w:id="568931101">
      <w:bodyDiv w:val="1"/>
      <w:marLeft w:val="0"/>
      <w:marRight w:val="0"/>
      <w:marTop w:val="0"/>
      <w:marBottom w:val="0"/>
      <w:divBdr>
        <w:top w:val="none" w:sz="0" w:space="0" w:color="auto"/>
        <w:left w:val="none" w:sz="0" w:space="0" w:color="auto"/>
        <w:bottom w:val="none" w:sz="0" w:space="0" w:color="auto"/>
        <w:right w:val="none" w:sz="0" w:space="0" w:color="auto"/>
      </w:divBdr>
    </w:div>
    <w:div w:id="573319975">
      <w:bodyDiv w:val="1"/>
      <w:marLeft w:val="0"/>
      <w:marRight w:val="0"/>
      <w:marTop w:val="0"/>
      <w:marBottom w:val="0"/>
      <w:divBdr>
        <w:top w:val="none" w:sz="0" w:space="0" w:color="auto"/>
        <w:left w:val="none" w:sz="0" w:space="0" w:color="auto"/>
        <w:bottom w:val="none" w:sz="0" w:space="0" w:color="auto"/>
        <w:right w:val="none" w:sz="0" w:space="0" w:color="auto"/>
      </w:divBdr>
    </w:div>
    <w:div w:id="578367547">
      <w:bodyDiv w:val="1"/>
      <w:marLeft w:val="0"/>
      <w:marRight w:val="0"/>
      <w:marTop w:val="0"/>
      <w:marBottom w:val="0"/>
      <w:divBdr>
        <w:top w:val="none" w:sz="0" w:space="0" w:color="auto"/>
        <w:left w:val="none" w:sz="0" w:space="0" w:color="auto"/>
        <w:bottom w:val="none" w:sz="0" w:space="0" w:color="auto"/>
        <w:right w:val="none" w:sz="0" w:space="0" w:color="auto"/>
      </w:divBdr>
    </w:div>
    <w:div w:id="580917883">
      <w:bodyDiv w:val="1"/>
      <w:marLeft w:val="0"/>
      <w:marRight w:val="0"/>
      <w:marTop w:val="0"/>
      <w:marBottom w:val="0"/>
      <w:divBdr>
        <w:top w:val="none" w:sz="0" w:space="0" w:color="auto"/>
        <w:left w:val="none" w:sz="0" w:space="0" w:color="auto"/>
        <w:bottom w:val="none" w:sz="0" w:space="0" w:color="auto"/>
        <w:right w:val="none" w:sz="0" w:space="0" w:color="auto"/>
      </w:divBdr>
    </w:div>
    <w:div w:id="642740497">
      <w:bodyDiv w:val="1"/>
      <w:marLeft w:val="0"/>
      <w:marRight w:val="0"/>
      <w:marTop w:val="0"/>
      <w:marBottom w:val="0"/>
      <w:divBdr>
        <w:top w:val="none" w:sz="0" w:space="0" w:color="auto"/>
        <w:left w:val="none" w:sz="0" w:space="0" w:color="auto"/>
        <w:bottom w:val="none" w:sz="0" w:space="0" w:color="auto"/>
        <w:right w:val="none" w:sz="0" w:space="0" w:color="auto"/>
      </w:divBdr>
    </w:div>
    <w:div w:id="676998614">
      <w:bodyDiv w:val="1"/>
      <w:marLeft w:val="0"/>
      <w:marRight w:val="0"/>
      <w:marTop w:val="0"/>
      <w:marBottom w:val="0"/>
      <w:divBdr>
        <w:top w:val="none" w:sz="0" w:space="0" w:color="auto"/>
        <w:left w:val="none" w:sz="0" w:space="0" w:color="auto"/>
        <w:bottom w:val="none" w:sz="0" w:space="0" w:color="auto"/>
        <w:right w:val="none" w:sz="0" w:space="0" w:color="auto"/>
      </w:divBdr>
    </w:div>
    <w:div w:id="678656617">
      <w:bodyDiv w:val="1"/>
      <w:marLeft w:val="0"/>
      <w:marRight w:val="0"/>
      <w:marTop w:val="0"/>
      <w:marBottom w:val="0"/>
      <w:divBdr>
        <w:top w:val="none" w:sz="0" w:space="0" w:color="auto"/>
        <w:left w:val="none" w:sz="0" w:space="0" w:color="auto"/>
        <w:bottom w:val="none" w:sz="0" w:space="0" w:color="auto"/>
        <w:right w:val="none" w:sz="0" w:space="0" w:color="auto"/>
      </w:divBdr>
    </w:div>
    <w:div w:id="693266739">
      <w:bodyDiv w:val="1"/>
      <w:marLeft w:val="0"/>
      <w:marRight w:val="0"/>
      <w:marTop w:val="0"/>
      <w:marBottom w:val="0"/>
      <w:divBdr>
        <w:top w:val="none" w:sz="0" w:space="0" w:color="auto"/>
        <w:left w:val="none" w:sz="0" w:space="0" w:color="auto"/>
        <w:bottom w:val="none" w:sz="0" w:space="0" w:color="auto"/>
        <w:right w:val="none" w:sz="0" w:space="0" w:color="auto"/>
      </w:divBdr>
    </w:div>
    <w:div w:id="717125681">
      <w:bodyDiv w:val="1"/>
      <w:marLeft w:val="0"/>
      <w:marRight w:val="0"/>
      <w:marTop w:val="0"/>
      <w:marBottom w:val="0"/>
      <w:divBdr>
        <w:top w:val="none" w:sz="0" w:space="0" w:color="auto"/>
        <w:left w:val="none" w:sz="0" w:space="0" w:color="auto"/>
        <w:bottom w:val="none" w:sz="0" w:space="0" w:color="auto"/>
        <w:right w:val="none" w:sz="0" w:space="0" w:color="auto"/>
      </w:divBdr>
    </w:div>
    <w:div w:id="749617239">
      <w:bodyDiv w:val="1"/>
      <w:marLeft w:val="0"/>
      <w:marRight w:val="0"/>
      <w:marTop w:val="0"/>
      <w:marBottom w:val="0"/>
      <w:divBdr>
        <w:top w:val="none" w:sz="0" w:space="0" w:color="auto"/>
        <w:left w:val="none" w:sz="0" w:space="0" w:color="auto"/>
        <w:bottom w:val="none" w:sz="0" w:space="0" w:color="auto"/>
        <w:right w:val="none" w:sz="0" w:space="0" w:color="auto"/>
      </w:divBdr>
    </w:div>
    <w:div w:id="755709383">
      <w:bodyDiv w:val="1"/>
      <w:marLeft w:val="0"/>
      <w:marRight w:val="0"/>
      <w:marTop w:val="0"/>
      <w:marBottom w:val="0"/>
      <w:divBdr>
        <w:top w:val="none" w:sz="0" w:space="0" w:color="auto"/>
        <w:left w:val="none" w:sz="0" w:space="0" w:color="auto"/>
        <w:bottom w:val="none" w:sz="0" w:space="0" w:color="auto"/>
        <w:right w:val="none" w:sz="0" w:space="0" w:color="auto"/>
      </w:divBdr>
    </w:div>
    <w:div w:id="759567754">
      <w:bodyDiv w:val="1"/>
      <w:marLeft w:val="0"/>
      <w:marRight w:val="0"/>
      <w:marTop w:val="0"/>
      <w:marBottom w:val="0"/>
      <w:divBdr>
        <w:top w:val="none" w:sz="0" w:space="0" w:color="auto"/>
        <w:left w:val="none" w:sz="0" w:space="0" w:color="auto"/>
        <w:bottom w:val="none" w:sz="0" w:space="0" w:color="auto"/>
        <w:right w:val="none" w:sz="0" w:space="0" w:color="auto"/>
      </w:divBdr>
      <w:divsChild>
        <w:div w:id="2074428475">
          <w:marLeft w:val="0"/>
          <w:marRight w:val="0"/>
          <w:marTop w:val="0"/>
          <w:marBottom w:val="0"/>
          <w:divBdr>
            <w:top w:val="none" w:sz="0" w:space="0" w:color="auto"/>
            <w:left w:val="none" w:sz="0" w:space="0" w:color="auto"/>
            <w:bottom w:val="none" w:sz="0" w:space="0" w:color="auto"/>
            <w:right w:val="none" w:sz="0" w:space="0" w:color="auto"/>
          </w:divBdr>
          <w:divsChild>
            <w:div w:id="1222984058">
              <w:marLeft w:val="0"/>
              <w:marRight w:val="0"/>
              <w:marTop w:val="0"/>
              <w:marBottom w:val="0"/>
              <w:divBdr>
                <w:top w:val="none" w:sz="0" w:space="0" w:color="auto"/>
                <w:left w:val="none" w:sz="0" w:space="0" w:color="auto"/>
                <w:bottom w:val="none" w:sz="0" w:space="0" w:color="auto"/>
                <w:right w:val="none" w:sz="0" w:space="0" w:color="auto"/>
              </w:divBdr>
              <w:divsChild>
                <w:div w:id="1010454379">
                  <w:marLeft w:val="0"/>
                  <w:marRight w:val="0"/>
                  <w:marTop w:val="0"/>
                  <w:marBottom w:val="0"/>
                  <w:divBdr>
                    <w:top w:val="none" w:sz="0" w:space="0" w:color="auto"/>
                    <w:left w:val="none" w:sz="0" w:space="0" w:color="auto"/>
                    <w:bottom w:val="none" w:sz="0" w:space="0" w:color="auto"/>
                    <w:right w:val="none" w:sz="0" w:space="0" w:color="auto"/>
                  </w:divBdr>
                  <w:divsChild>
                    <w:div w:id="1916743781">
                      <w:marLeft w:val="0"/>
                      <w:marRight w:val="0"/>
                      <w:marTop w:val="0"/>
                      <w:marBottom w:val="0"/>
                      <w:divBdr>
                        <w:top w:val="none" w:sz="0" w:space="0" w:color="auto"/>
                        <w:left w:val="none" w:sz="0" w:space="0" w:color="auto"/>
                        <w:bottom w:val="none" w:sz="0" w:space="0" w:color="auto"/>
                        <w:right w:val="none" w:sz="0" w:space="0" w:color="auto"/>
                      </w:divBdr>
                      <w:divsChild>
                        <w:div w:id="154956344">
                          <w:marLeft w:val="0"/>
                          <w:marRight w:val="0"/>
                          <w:marTop w:val="0"/>
                          <w:marBottom w:val="0"/>
                          <w:divBdr>
                            <w:top w:val="none" w:sz="0" w:space="0" w:color="auto"/>
                            <w:left w:val="none" w:sz="0" w:space="0" w:color="auto"/>
                            <w:bottom w:val="none" w:sz="0" w:space="0" w:color="auto"/>
                            <w:right w:val="none" w:sz="0" w:space="0" w:color="auto"/>
                          </w:divBdr>
                          <w:divsChild>
                            <w:div w:id="1090126762">
                              <w:marLeft w:val="0"/>
                              <w:marRight w:val="0"/>
                              <w:marTop w:val="0"/>
                              <w:marBottom w:val="0"/>
                              <w:divBdr>
                                <w:top w:val="none" w:sz="0" w:space="0" w:color="auto"/>
                                <w:left w:val="none" w:sz="0" w:space="0" w:color="auto"/>
                                <w:bottom w:val="none" w:sz="0" w:space="0" w:color="auto"/>
                                <w:right w:val="none" w:sz="0" w:space="0" w:color="auto"/>
                              </w:divBdr>
                              <w:divsChild>
                                <w:div w:id="958798801">
                                  <w:marLeft w:val="0"/>
                                  <w:marRight w:val="0"/>
                                  <w:marTop w:val="0"/>
                                  <w:marBottom w:val="0"/>
                                  <w:divBdr>
                                    <w:top w:val="none" w:sz="0" w:space="0" w:color="auto"/>
                                    <w:left w:val="none" w:sz="0" w:space="0" w:color="auto"/>
                                    <w:bottom w:val="none" w:sz="0" w:space="0" w:color="auto"/>
                                    <w:right w:val="none" w:sz="0" w:space="0" w:color="auto"/>
                                  </w:divBdr>
                                  <w:divsChild>
                                    <w:div w:id="44507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9356510">
      <w:bodyDiv w:val="1"/>
      <w:marLeft w:val="0"/>
      <w:marRight w:val="0"/>
      <w:marTop w:val="0"/>
      <w:marBottom w:val="0"/>
      <w:divBdr>
        <w:top w:val="none" w:sz="0" w:space="0" w:color="auto"/>
        <w:left w:val="none" w:sz="0" w:space="0" w:color="auto"/>
        <w:bottom w:val="none" w:sz="0" w:space="0" w:color="auto"/>
        <w:right w:val="none" w:sz="0" w:space="0" w:color="auto"/>
      </w:divBdr>
    </w:div>
    <w:div w:id="770854633">
      <w:bodyDiv w:val="1"/>
      <w:marLeft w:val="0"/>
      <w:marRight w:val="0"/>
      <w:marTop w:val="0"/>
      <w:marBottom w:val="0"/>
      <w:divBdr>
        <w:top w:val="none" w:sz="0" w:space="0" w:color="auto"/>
        <w:left w:val="none" w:sz="0" w:space="0" w:color="auto"/>
        <w:bottom w:val="none" w:sz="0" w:space="0" w:color="auto"/>
        <w:right w:val="none" w:sz="0" w:space="0" w:color="auto"/>
      </w:divBdr>
    </w:div>
    <w:div w:id="777334936">
      <w:bodyDiv w:val="1"/>
      <w:marLeft w:val="0"/>
      <w:marRight w:val="0"/>
      <w:marTop w:val="0"/>
      <w:marBottom w:val="0"/>
      <w:divBdr>
        <w:top w:val="none" w:sz="0" w:space="0" w:color="auto"/>
        <w:left w:val="none" w:sz="0" w:space="0" w:color="auto"/>
        <w:bottom w:val="none" w:sz="0" w:space="0" w:color="auto"/>
        <w:right w:val="none" w:sz="0" w:space="0" w:color="auto"/>
      </w:divBdr>
    </w:div>
    <w:div w:id="782770245">
      <w:bodyDiv w:val="1"/>
      <w:marLeft w:val="0"/>
      <w:marRight w:val="0"/>
      <w:marTop w:val="0"/>
      <w:marBottom w:val="0"/>
      <w:divBdr>
        <w:top w:val="none" w:sz="0" w:space="0" w:color="auto"/>
        <w:left w:val="none" w:sz="0" w:space="0" w:color="auto"/>
        <w:bottom w:val="none" w:sz="0" w:space="0" w:color="auto"/>
        <w:right w:val="none" w:sz="0" w:space="0" w:color="auto"/>
      </w:divBdr>
    </w:div>
    <w:div w:id="788159385">
      <w:bodyDiv w:val="1"/>
      <w:marLeft w:val="0"/>
      <w:marRight w:val="0"/>
      <w:marTop w:val="0"/>
      <w:marBottom w:val="0"/>
      <w:divBdr>
        <w:top w:val="none" w:sz="0" w:space="0" w:color="auto"/>
        <w:left w:val="none" w:sz="0" w:space="0" w:color="auto"/>
        <w:bottom w:val="none" w:sz="0" w:space="0" w:color="auto"/>
        <w:right w:val="none" w:sz="0" w:space="0" w:color="auto"/>
      </w:divBdr>
    </w:div>
    <w:div w:id="792793320">
      <w:bodyDiv w:val="1"/>
      <w:marLeft w:val="0"/>
      <w:marRight w:val="0"/>
      <w:marTop w:val="0"/>
      <w:marBottom w:val="0"/>
      <w:divBdr>
        <w:top w:val="none" w:sz="0" w:space="0" w:color="auto"/>
        <w:left w:val="none" w:sz="0" w:space="0" w:color="auto"/>
        <w:bottom w:val="none" w:sz="0" w:space="0" w:color="auto"/>
        <w:right w:val="none" w:sz="0" w:space="0" w:color="auto"/>
      </w:divBdr>
    </w:div>
    <w:div w:id="809518541">
      <w:bodyDiv w:val="1"/>
      <w:marLeft w:val="0"/>
      <w:marRight w:val="0"/>
      <w:marTop w:val="0"/>
      <w:marBottom w:val="0"/>
      <w:divBdr>
        <w:top w:val="none" w:sz="0" w:space="0" w:color="auto"/>
        <w:left w:val="none" w:sz="0" w:space="0" w:color="auto"/>
        <w:bottom w:val="none" w:sz="0" w:space="0" w:color="auto"/>
        <w:right w:val="none" w:sz="0" w:space="0" w:color="auto"/>
      </w:divBdr>
    </w:div>
    <w:div w:id="839084602">
      <w:bodyDiv w:val="1"/>
      <w:marLeft w:val="0"/>
      <w:marRight w:val="0"/>
      <w:marTop w:val="0"/>
      <w:marBottom w:val="0"/>
      <w:divBdr>
        <w:top w:val="none" w:sz="0" w:space="0" w:color="auto"/>
        <w:left w:val="none" w:sz="0" w:space="0" w:color="auto"/>
        <w:bottom w:val="none" w:sz="0" w:space="0" w:color="auto"/>
        <w:right w:val="none" w:sz="0" w:space="0" w:color="auto"/>
      </w:divBdr>
    </w:div>
    <w:div w:id="861288119">
      <w:bodyDiv w:val="1"/>
      <w:marLeft w:val="0"/>
      <w:marRight w:val="0"/>
      <w:marTop w:val="0"/>
      <w:marBottom w:val="0"/>
      <w:divBdr>
        <w:top w:val="none" w:sz="0" w:space="0" w:color="auto"/>
        <w:left w:val="none" w:sz="0" w:space="0" w:color="auto"/>
        <w:bottom w:val="none" w:sz="0" w:space="0" w:color="auto"/>
        <w:right w:val="none" w:sz="0" w:space="0" w:color="auto"/>
      </w:divBdr>
    </w:div>
    <w:div w:id="919871222">
      <w:bodyDiv w:val="1"/>
      <w:marLeft w:val="0"/>
      <w:marRight w:val="0"/>
      <w:marTop w:val="0"/>
      <w:marBottom w:val="0"/>
      <w:divBdr>
        <w:top w:val="none" w:sz="0" w:space="0" w:color="auto"/>
        <w:left w:val="none" w:sz="0" w:space="0" w:color="auto"/>
        <w:bottom w:val="none" w:sz="0" w:space="0" w:color="auto"/>
        <w:right w:val="none" w:sz="0" w:space="0" w:color="auto"/>
      </w:divBdr>
    </w:div>
    <w:div w:id="926767825">
      <w:bodyDiv w:val="1"/>
      <w:marLeft w:val="0"/>
      <w:marRight w:val="0"/>
      <w:marTop w:val="0"/>
      <w:marBottom w:val="0"/>
      <w:divBdr>
        <w:top w:val="none" w:sz="0" w:space="0" w:color="auto"/>
        <w:left w:val="none" w:sz="0" w:space="0" w:color="auto"/>
        <w:bottom w:val="none" w:sz="0" w:space="0" w:color="auto"/>
        <w:right w:val="none" w:sz="0" w:space="0" w:color="auto"/>
      </w:divBdr>
    </w:div>
    <w:div w:id="962274059">
      <w:bodyDiv w:val="1"/>
      <w:marLeft w:val="0"/>
      <w:marRight w:val="0"/>
      <w:marTop w:val="0"/>
      <w:marBottom w:val="0"/>
      <w:divBdr>
        <w:top w:val="none" w:sz="0" w:space="0" w:color="auto"/>
        <w:left w:val="none" w:sz="0" w:space="0" w:color="auto"/>
        <w:bottom w:val="none" w:sz="0" w:space="0" w:color="auto"/>
        <w:right w:val="none" w:sz="0" w:space="0" w:color="auto"/>
      </w:divBdr>
    </w:div>
    <w:div w:id="968433081">
      <w:bodyDiv w:val="1"/>
      <w:marLeft w:val="0"/>
      <w:marRight w:val="0"/>
      <w:marTop w:val="0"/>
      <w:marBottom w:val="0"/>
      <w:divBdr>
        <w:top w:val="none" w:sz="0" w:space="0" w:color="auto"/>
        <w:left w:val="none" w:sz="0" w:space="0" w:color="auto"/>
        <w:bottom w:val="none" w:sz="0" w:space="0" w:color="auto"/>
        <w:right w:val="none" w:sz="0" w:space="0" w:color="auto"/>
      </w:divBdr>
    </w:div>
    <w:div w:id="975336316">
      <w:bodyDiv w:val="1"/>
      <w:marLeft w:val="0"/>
      <w:marRight w:val="0"/>
      <w:marTop w:val="0"/>
      <w:marBottom w:val="0"/>
      <w:divBdr>
        <w:top w:val="none" w:sz="0" w:space="0" w:color="auto"/>
        <w:left w:val="none" w:sz="0" w:space="0" w:color="auto"/>
        <w:bottom w:val="none" w:sz="0" w:space="0" w:color="auto"/>
        <w:right w:val="none" w:sz="0" w:space="0" w:color="auto"/>
      </w:divBdr>
    </w:div>
    <w:div w:id="976687606">
      <w:bodyDiv w:val="1"/>
      <w:marLeft w:val="0"/>
      <w:marRight w:val="0"/>
      <w:marTop w:val="0"/>
      <w:marBottom w:val="0"/>
      <w:divBdr>
        <w:top w:val="none" w:sz="0" w:space="0" w:color="auto"/>
        <w:left w:val="none" w:sz="0" w:space="0" w:color="auto"/>
        <w:bottom w:val="none" w:sz="0" w:space="0" w:color="auto"/>
        <w:right w:val="none" w:sz="0" w:space="0" w:color="auto"/>
      </w:divBdr>
    </w:div>
    <w:div w:id="978531981">
      <w:bodyDiv w:val="1"/>
      <w:marLeft w:val="0"/>
      <w:marRight w:val="0"/>
      <w:marTop w:val="0"/>
      <w:marBottom w:val="0"/>
      <w:divBdr>
        <w:top w:val="none" w:sz="0" w:space="0" w:color="auto"/>
        <w:left w:val="none" w:sz="0" w:space="0" w:color="auto"/>
        <w:bottom w:val="none" w:sz="0" w:space="0" w:color="auto"/>
        <w:right w:val="none" w:sz="0" w:space="0" w:color="auto"/>
      </w:divBdr>
    </w:div>
    <w:div w:id="993337439">
      <w:bodyDiv w:val="1"/>
      <w:marLeft w:val="0"/>
      <w:marRight w:val="0"/>
      <w:marTop w:val="0"/>
      <w:marBottom w:val="0"/>
      <w:divBdr>
        <w:top w:val="none" w:sz="0" w:space="0" w:color="auto"/>
        <w:left w:val="none" w:sz="0" w:space="0" w:color="auto"/>
        <w:bottom w:val="none" w:sz="0" w:space="0" w:color="auto"/>
        <w:right w:val="none" w:sz="0" w:space="0" w:color="auto"/>
      </w:divBdr>
    </w:div>
    <w:div w:id="1010959042">
      <w:bodyDiv w:val="1"/>
      <w:marLeft w:val="0"/>
      <w:marRight w:val="0"/>
      <w:marTop w:val="0"/>
      <w:marBottom w:val="0"/>
      <w:divBdr>
        <w:top w:val="none" w:sz="0" w:space="0" w:color="auto"/>
        <w:left w:val="none" w:sz="0" w:space="0" w:color="auto"/>
        <w:bottom w:val="none" w:sz="0" w:space="0" w:color="auto"/>
        <w:right w:val="none" w:sz="0" w:space="0" w:color="auto"/>
      </w:divBdr>
    </w:div>
    <w:div w:id="1012411406">
      <w:bodyDiv w:val="1"/>
      <w:marLeft w:val="0"/>
      <w:marRight w:val="0"/>
      <w:marTop w:val="0"/>
      <w:marBottom w:val="0"/>
      <w:divBdr>
        <w:top w:val="none" w:sz="0" w:space="0" w:color="auto"/>
        <w:left w:val="none" w:sz="0" w:space="0" w:color="auto"/>
        <w:bottom w:val="none" w:sz="0" w:space="0" w:color="auto"/>
        <w:right w:val="none" w:sz="0" w:space="0" w:color="auto"/>
      </w:divBdr>
    </w:div>
    <w:div w:id="1027440489">
      <w:bodyDiv w:val="1"/>
      <w:marLeft w:val="0"/>
      <w:marRight w:val="0"/>
      <w:marTop w:val="0"/>
      <w:marBottom w:val="0"/>
      <w:divBdr>
        <w:top w:val="none" w:sz="0" w:space="0" w:color="auto"/>
        <w:left w:val="none" w:sz="0" w:space="0" w:color="auto"/>
        <w:bottom w:val="none" w:sz="0" w:space="0" w:color="auto"/>
        <w:right w:val="none" w:sz="0" w:space="0" w:color="auto"/>
      </w:divBdr>
    </w:div>
    <w:div w:id="1047953334">
      <w:bodyDiv w:val="1"/>
      <w:marLeft w:val="0"/>
      <w:marRight w:val="0"/>
      <w:marTop w:val="0"/>
      <w:marBottom w:val="0"/>
      <w:divBdr>
        <w:top w:val="none" w:sz="0" w:space="0" w:color="auto"/>
        <w:left w:val="none" w:sz="0" w:space="0" w:color="auto"/>
        <w:bottom w:val="none" w:sz="0" w:space="0" w:color="auto"/>
        <w:right w:val="none" w:sz="0" w:space="0" w:color="auto"/>
      </w:divBdr>
    </w:div>
    <w:div w:id="1087728806">
      <w:bodyDiv w:val="1"/>
      <w:marLeft w:val="0"/>
      <w:marRight w:val="0"/>
      <w:marTop w:val="0"/>
      <w:marBottom w:val="0"/>
      <w:divBdr>
        <w:top w:val="none" w:sz="0" w:space="0" w:color="auto"/>
        <w:left w:val="none" w:sz="0" w:space="0" w:color="auto"/>
        <w:bottom w:val="none" w:sz="0" w:space="0" w:color="auto"/>
        <w:right w:val="none" w:sz="0" w:space="0" w:color="auto"/>
      </w:divBdr>
    </w:div>
    <w:div w:id="1127090117">
      <w:bodyDiv w:val="1"/>
      <w:marLeft w:val="0"/>
      <w:marRight w:val="0"/>
      <w:marTop w:val="0"/>
      <w:marBottom w:val="0"/>
      <w:divBdr>
        <w:top w:val="none" w:sz="0" w:space="0" w:color="auto"/>
        <w:left w:val="none" w:sz="0" w:space="0" w:color="auto"/>
        <w:bottom w:val="none" w:sz="0" w:space="0" w:color="auto"/>
        <w:right w:val="none" w:sz="0" w:space="0" w:color="auto"/>
      </w:divBdr>
    </w:div>
    <w:div w:id="1143044590">
      <w:bodyDiv w:val="1"/>
      <w:marLeft w:val="0"/>
      <w:marRight w:val="0"/>
      <w:marTop w:val="0"/>
      <w:marBottom w:val="0"/>
      <w:divBdr>
        <w:top w:val="none" w:sz="0" w:space="0" w:color="auto"/>
        <w:left w:val="none" w:sz="0" w:space="0" w:color="auto"/>
        <w:bottom w:val="none" w:sz="0" w:space="0" w:color="auto"/>
        <w:right w:val="none" w:sz="0" w:space="0" w:color="auto"/>
      </w:divBdr>
    </w:div>
    <w:div w:id="1172723997">
      <w:bodyDiv w:val="1"/>
      <w:marLeft w:val="0"/>
      <w:marRight w:val="0"/>
      <w:marTop w:val="0"/>
      <w:marBottom w:val="0"/>
      <w:divBdr>
        <w:top w:val="none" w:sz="0" w:space="0" w:color="auto"/>
        <w:left w:val="none" w:sz="0" w:space="0" w:color="auto"/>
        <w:bottom w:val="none" w:sz="0" w:space="0" w:color="auto"/>
        <w:right w:val="none" w:sz="0" w:space="0" w:color="auto"/>
      </w:divBdr>
      <w:divsChild>
        <w:div w:id="1969819845">
          <w:marLeft w:val="480"/>
          <w:marRight w:val="0"/>
          <w:marTop w:val="0"/>
          <w:marBottom w:val="0"/>
          <w:divBdr>
            <w:top w:val="none" w:sz="0" w:space="0" w:color="auto"/>
            <w:left w:val="none" w:sz="0" w:space="0" w:color="auto"/>
            <w:bottom w:val="none" w:sz="0" w:space="0" w:color="auto"/>
            <w:right w:val="none" w:sz="0" w:space="0" w:color="auto"/>
          </w:divBdr>
        </w:div>
        <w:div w:id="1825047136">
          <w:marLeft w:val="480"/>
          <w:marRight w:val="0"/>
          <w:marTop w:val="0"/>
          <w:marBottom w:val="0"/>
          <w:divBdr>
            <w:top w:val="none" w:sz="0" w:space="0" w:color="auto"/>
            <w:left w:val="none" w:sz="0" w:space="0" w:color="auto"/>
            <w:bottom w:val="none" w:sz="0" w:space="0" w:color="auto"/>
            <w:right w:val="none" w:sz="0" w:space="0" w:color="auto"/>
          </w:divBdr>
        </w:div>
        <w:div w:id="462503132">
          <w:marLeft w:val="480"/>
          <w:marRight w:val="0"/>
          <w:marTop w:val="0"/>
          <w:marBottom w:val="0"/>
          <w:divBdr>
            <w:top w:val="none" w:sz="0" w:space="0" w:color="auto"/>
            <w:left w:val="none" w:sz="0" w:space="0" w:color="auto"/>
            <w:bottom w:val="none" w:sz="0" w:space="0" w:color="auto"/>
            <w:right w:val="none" w:sz="0" w:space="0" w:color="auto"/>
          </w:divBdr>
        </w:div>
        <w:div w:id="1434473219">
          <w:marLeft w:val="480"/>
          <w:marRight w:val="0"/>
          <w:marTop w:val="0"/>
          <w:marBottom w:val="0"/>
          <w:divBdr>
            <w:top w:val="none" w:sz="0" w:space="0" w:color="auto"/>
            <w:left w:val="none" w:sz="0" w:space="0" w:color="auto"/>
            <w:bottom w:val="none" w:sz="0" w:space="0" w:color="auto"/>
            <w:right w:val="none" w:sz="0" w:space="0" w:color="auto"/>
          </w:divBdr>
        </w:div>
        <w:div w:id="1024139178">
          <w:marLeft w:val="480"/>
          <w:marRight w:val="0"/>
          <w:marTop w:val="0"/>
          <w:marBottom w:val="0"/>
          <w:divBdr>
            <w:top w:val="none" w:sz="0" w:space="0" w:color="auto"/>
            <w:left w:val="none" w:sz="0" w:space="0" w:color="auto"/>
            <w:bottom w:val="none" w:sz="0" w:space="0" w:color="auto"/>
            <w:right w:val="none" w:sz="0" w:space="0" w:color="auto"/>
          </w:divBdr>
        </w:div>
        <w:div w:id="1561359519">
          <w:marLeft w:val="480"/>
          <w:marRight w:val="0"/>
          <w:marTop w:val="0"/>
          <w:marBottom w:val="0"/>
          <w:divBdr>
            <w:top w:val="none" w:sz="0" w:space="0" w:color="auto"/>
            <w:left w:val="none" w:sz="0" w:space="0" w:color="auto"/>
            <w:bottom w:val="none" w:sz="0" w:space="0" w:color="auto"/>
            <w:right w:val="none" w:sz="0" w:space="0" w:color="auto"/>
          </w:divBdr>
        </w:div>
        <w:div w:id="702049088">
          <w:marLeft w:val="480"/>
          <w:marRight w:val="0"/>
          <w:marTop w:val="0"/>
          <w:marBottom w:val="0"/>
          <w:divBdr>
            <w:top w:val="none" w:sz="0" w:space="0" w:color="auto"/>
            <w:left w:val="none" w:sz="0" w:space="0" w:color="auto"/>
            <w:bottom w:val="none" w:sz="0" w:space="0" w:color="auto"/>
            <w:right w:val="none" w:sz="0" w:space="0" w:color="auto"/>
          </w:divBdr>
        </w:div>
        <w:div w:id="739013222">
          <w:marLeft w:val="480"/>
          <w:marRight w:val="0"/>
          <w:marTop w:val="0"/>
          <w:marBottom w:val="0"/>
          <w:divBdr>
            <w:top w:val="none" w:sz="0" w:space="0" w:color="auto"/>
            <w:left w:val="none" w:sz="0" w:space="0" w:color="auto"/>
            <w:bottom w:val="none" w:sz="0" w:space="0" w:color="auto"/>
            <w:right w:val="none" w:sz="0" w:space="0" w:color="auto"/>
          </w:divBdr>
        </w:div>
        <w:div w:id="1744180607">
          <w:marLeft w:val="480"/>
          <w:marRight w:val="0"/>
          <w:marTop w:val="0"/>
          <w:marBottom w:val="0"/>
          <w:divBdr>
            <w:top w:val="none" w:sz="0" w:space="0" w:color="auto"/>
            <w:left w:val="none" w:sz="0" w:space="0" w:color="auto"/>
            <w:bottom w:val="none" w:sz="0" w:space="0" w:color="auto"/>
            <w:right w:val="none" w:sz="0" w:space="0" w:color="auto"/>
          </w:divBdr>
        </w:div>
        <w:div w:id="1222715031">
          <w:marLeft w:val="480"/>
          <w:marRight w:val="0"/>
          <w:marTop w:val="0"/>
          <w:marBottom w:val="0"/>
          <w:divBdr>
            <w:top w:val="none" w:sz="0" w:space="0" w:color="auto"/>
            <w:left w:val="none" w:sz="0" w:space="0" w:color="auto"/>
            <w:bottom w:val="none" w:sz="0" w:space="0" w:color="auto"/>
            <w:right w:val="none" w:sz="0" w:space="0" w:color="auto"/>
          </w:divBdr>
        </w:div>
        <w:div w:id="1893341426">
          <w:marLeft w:val="480"/>
          <w:marRight w:val="0"/>
          <w:marTop w:val="0"/>
          <w:marBottom w:val="0"/>
          <w:divBdr>
            <w:top w:val="none" w:sz="0" w:space="0" w:color="auto"/>
            <w:left w:val="none" w:sz="0" w:space="0" w:color="auto"/>
            <w:bottom w:val="none" w:sz="0" w:space="0" w:color="auto"/>
            <w:right w:val="none" w:sz="0" w:space="0" w:color="auto"/>
          </w:divBdr>
        </w:div>
        <w:div w:id="359942878">
          <w:marLeft w:val="480"/>
          <w:marRight w:val="0"/>
          <w:marTop w:val="0"/>
          <w:marBottom w:val="0"/>
          <w:divBdr>
            <w:top w:val="none" w:sz="0" w:space="0" w:color="auto"/>
            <w:left w:val="none" w:sz="0" w:space="0" w:color="auto"/>
            <w:bottom w:val="none" w:sz="0" w:space="0" w:color="auto"/>
            <w:right w:val="none" w:sz="0" w:space="0" w:color="auto"/>
          </w:divBdr>
        </w:div>
        <w:div w:id="1464540129">
          <w:marLeft w:val="480"/>
          <w:marRight w:val="0"/>
          <w:marTop w:val="0"/>
          <w:marBottom w:val="0"/>
          <w:divBdr>
            <w:top w:val="none" w:sz="0" w:space="0" w:color="auto"/>
            <w:left w:val="none" w:sz="0" w:space="0" w:color="auto"/>
            <w:bottom w:val="none" w:sz="0" w:space="0" w:color="auto"/>
            <w:right w:val="none" w:sz="0" w:space="0" w:color="auto"/>
          </w:divBdr>
        </w:div>
        <w:div w:id="74523205">
          <w:marLeft w:val="480"/>
          <w:marRight w:val="0"/>
          <w:marTop w:val="0"/>
          <w:marBottom w:val="0"/>
          <w:divBdr>
            <w:top w:val="none" w:sz="0" w:space="0" w:color="auto"/>
            <w:left w:val="none" w:sz="0" w:space="0" w:color="auto"/>
            <w:bottom w:val="none" w:sz="0" w:space="0" w:color="auto"/>
            <w:right w:val="none" w:sz="0" w:space="0" w:color="auto"/>
          </w:divBdr>
        </w:div>
        <w:div w:id="1205214168">
          <w:marLeft w:val="480"/>
          <w:marRight w:val="0"/>
          <w:marTop w:val="0"/>
          <w:marBottom w:val="0"/>
          <w:divBdr>
            <w:top w:val="none" w:sz="0" w:space="0" w:color="auto"/>
            <w:left w:val="none" w:sz="0" w:space="0" w:color="auto"/>
            <w:bottom w:val="none" w:sz="0" w:space="0" w:color="auto"/>
            <w:right w:val="none" w:sz="0" w:space="0" w:color="auto"/>
          </w:divBdr>
        </w:div>
      </w:divsChild>
    </w:div>
    <w:div w:id="1182281946">
      <w:bodyDiv w:val="1"/>
      <w:marLeft w:val="0"/>
      <w:marRight w:val="0"/>
      <w:marTop w:val="0"/>
      <w:marBottom w:val="0"/>
      <w:divBdr>
        <w:top w:val="none" w:sz="0" w:space="0" w:color="auto"/>
        <w:left w:val="none" w:sz="0" w:space="0" w:color="auto"/>
        <w:bottom w:val="none" w:sz="0" w:space="0" w:color="auto"/>
        <w:right w:val="none" w:sz="0" w:space="0" w:color="auto"/>
      </w:divBdr>
      <w:divsChild>
        <w:div w:id="1527985528">
          <w:marLeft w:val="480"/>
          <w:marRight w:val="0"/>
          <w:marTop w:val="0"/>
          <w:marBottom w:val="0"/>
          <w:divBdr>
            <w:top w:val="none" w:sz="0" w:space="0" w:color="auto"/>
            <w:left w:val="none" w:sz="0" w:space="0" w:color="auto"/>
            <w:bottom w:val="none" w:sz="0" w:space="0" w:color="auto"/>
            <w:right w:val="none" w:sz="0" w:space="0" w:color="auto"/>
          </w:divBdr>
        </w:div>
        <w:div w:id="1605069683">
          <w:marLeft w:val="480"/>
          <w:marRight w:val="0"/>
          <w:marTop w:val="0"/>
          <w:marBottom w:val="0"/>
          <w:divBdr>
            <w:top w:val="none" w:sz="0" w:space="0" w:color="auto"/>
            <w:left w:val="none" w:sz="0" w:space="0" w:color="auto"/>
            <w:bottom w:val="none" w:sz="0" w:space="0" w:color="auto"/>
            <w:right w:val="none" w:sz="0" w:space="0" w:color="auto"/>
          </w:divBdr>
        </w:div>
        <w:div w:id="1228954826">
          <w:marLeft w:val="480"/>
          <w:marRight w:val="0"/>
          <w:marTop w:val="0"/>
          <w:marBottom w:val="0"/>
          <w:divBdr>
            <w:top w:val="none" w:sz="0" w:space="0" w:color="auto"/>
            <w:left w:val="none" w:sz="0" w:space="0" w:color="auto"/>
            <w:bottom w:val="none" w:sz="0" w:space="0" w:color="auto"/>
            <w:right w:val="none" w:sz="0" w:space="0" w:color="auto"/>
          </w:divBdr>
        </w:div>
        <w:div w:id="1380471941">
          <w:marLeft w:val="480"/>
          <w:marRight w:val="0"/>
          <w:marTop w:val="0"/>
          <w:marBottom w:val="0"/>
          <w:divBdr>
            <w:top w:val="none" w:sz="0" w:space="0" w:color="auto"/>
            <w:left w:val="none" w:sz="0" w:space="0" w:color="auto"/>
            <w:bottom w:val="none" w:sz="0" w:space="0" w:color="auto"/>
            <w:right w:val="none" w:sz="0" w:space="0" w:color="auto"/>
          </w:divBdr>
        </w:div>
        <w:div w:id="59669852">
          <w:marLeft w:val="480"/>
          <w:marRight w:val="0"/>
          <w:marTop w:val="0"/>
          <w:marBottom w:val="0"/>
          <w:divBdr>
            <w:top w:val="none" w:sz="0" w:space="0" w:color="auto"/>
            <w:left w:val="none" w:sz="0" w:space="0" w:color="auto"/>
            <w:bottom w:val="none" w:sz="0" w:space="0" w:color="auto"/>
            <w:right w:val="none" w:sz="0" w:space="0" w:color="auto"/>
          </w:divBdr>
        </w:div>
        <w:div w:id="1634751534">
          <w:marLeft w:val="480"/>
          <w:marRight w:val="0"/>
          <w:marTop w:val="0"/>
          <w:marBottom w:val="0"/>
          <w:divBdr>
            <w:top w:val="none" w:sz="0" w:space="0" w:color="auto"/>
            <w:left w:val="none" w:sz="0" w:space="0" w:color="auto"/>
            <w:bottom w:val="none" w:sz="0" w:space="0" w:color="auto"/>
            <w:right w:val="none" w:sz="0" w:space="0" w:color="auto"/>
          </w:divBdr>
        </w:div>
        <w:div w:id="2121753864">
          <w:marLeft w:val="480"/>
          <w:marRight w:val="0"/>
          <w:marTop w:val="0"/>
          <w:marBottom w:val="0"/>
          <w:divBdr>
            <w:top w:val="none" w:sz="0" w:space="0" w:color="auto"/>
            <w:left w:val="none" w:sz="0" w:space="0" w:color="auto"/>
            <w:bottom w:val="none" w:sz="0" w:space="0" w:color="auto"/>
            <w:right w:val="none" w:sz="0" w:space="0" w:color="auto"/>
          </w:divBdr>
        </w:div>
        <w:div w:id="358433921">
          <w:marLeft w:val="480"/>
          <w:marRight w:val="0"/>
          <w:marTop w:val="0"/>
          <w:marBottom w:val="0"/>
          <w:divBdr>
            <w:top w:val="none" w:sz="0" w:space="0" w:color="auto"/>
            <w:left w:val="none" w:sz="0" w:space="0" w:color="auto"/>
            <w:bottom w:val="none" w:sz="0" w:space="0" w:color="auto"/>
            <w:right w:val="none" w:sz="0" w:space="0" w:color="auto"/>
          </w:divBdr>
        </w:div>
        <w:div w:id="888151797">
          <w:marLeft w:val="480"/>
          <w:marRight w:val="0"/>
          <w:marTop w:val="0"/>
          <w:marBottom w:val="0"/>
          <w:divBdr>
            <w:top w:val="none" w:sz="0" w:space="0" w:color="auto"/>
            <w:left w:val="none" w:sz="0" w:space="0" w:color="auto"/>
            <w:bottom w:val="none" w:sz="0" w:space="0" w:color="auto"/>
            <w:right w:val="none" w:sz="0" w:space="0" w:color="auto"/>
          </w:divBdr>
        </w:div>
        <w:div w:id="871766075">
          <w:marLeft w:val="480"/>
          <w:marRight w:val="0"/>
          <w:marTop w:val="0"/>
          <w:marBottom w:val="0"/>
          <w:divBdr>
            <w:top w:val="none" w:sz="0" w:space="0" w:color="auto"/>
            <w:left w:val="none" w:sz="0" w:space="0" w:color="auto"/>
            <w:bottom w:val="none" w:sz="0" w:space="0" w:color="auto"/>
            <w:right w:val="none" w:sz="0" w:space="0" w:color="auto"/>
          </w:divBdr>
        </w:div>
        <w:div w:id="770399670">
          <w:marLeft w:val="480"/>
          <w:marRight w:val="0"/>
          <w:marTop w:val="0"/>
          <w:marBottom w:val="0"/>
          <w:divBdr>
            <w:top w:val="none" w:sz="0" w:space="0" w:color="auto"/>
            <w:left w:val="none" w:sz="0" w:space="0" w:color="auto"/>
            <w:bottom w:val="none" w:sz="0" w:space="0" w:color="auto"/>
            <w:right w:val="none" w:sz="0" w:space="0" w:color="auto"/>
          </w:divBdr>
        </w:div>
        <w:div w:id="1158154197">
          <w:marLeft w:val="480"/>
          <w:marRight w:val="0"/>
          <w:marTop w:val="0"/>
          <w:marBottom w:val="0"/>
          <w:divBdr>
            <w:top w:val="none" w:sz="0" w:space="0" w:color="auto"/>
            <w:left w:val="none" w:sz="0" w:space="0" w:color="auto"/>
            <w:bottom w:val="none" w:sz="0" w:space="0" w:color="auto"/>
            <w:right w:val="none" w:sz="0" w:space="0" w:color="auto"/>
          </w:divBdr>
        </w:div>
        <w:div w:id="2024167406">
          <w:marLeft w:val="480"/>
          <w:marRight w:val="0"/>
          <w:marTop w:val="0"/>
          <w:marBottom w:val="0"/>
          <w:divBdr>
            <w:top w:val="none" w:sz="0" w:space="0" w:color="auto"/>
            <w:left w:val="none" w:sz="0" w:space="0" w:color="auto"/>
            <w:bottom w:val="none" w:sz="0" w:space="0" w:color="auto"/>
            <w:right w:val="none" w:sz="0" w:space="0" w:color="auto"/>
          </w:divBdr>
        </w:div>
        <w:div w:id="1774856900">
          <w:marLeft w:val="480"/>
          <w:marRight w:val="0"/>
          <w:marTop w:val="0"/>
          <w:marBottom w:val="0"/>
          <w:divBdr>
            <w:top w:val="none" w:sz="0" w:space="0" w:color="auto"/>
            <w:left w:val="none" w:sz="0" w:space="0" w:color="auto"/>
            <w:bottom w:val="none" w:sz="0" w:space="0" w:color="auto"/>
            <w:right w:val="none" w:sz="0" w:space="0" w:color="auto"/>
          </w:divBdr>
        </w:div>
        <w:div w:id="1135950507">
          <w:marLeft w:val="480"/>
          <w:marRight w:val="0"/>
          <w:marTop w:val="0"/>
          <w:marBottom w:val="0"/>
          <w:divBdr>
            <w:top w:val="none" w:sz="0" w:space="0" w:color="auto"/>
            <w:left w:val="none" w:sz="0" w:space="0" w:color="auto"/>
            <w:bottom w:val="none" w:sz="0" w:space="0" w:color="auto"/>
            <w:right w:val="none" w:sz="0" w:space="0" w:color="auto"/>
          </w:divBdr>
        </w:div>
      </w:divsChild>
    </w:div>
    <w:div w:id="1186014771">
      <w:bodyDiv w:val="1"/>
      <w:marLeft w:val="0"/>
      <w:marRight w:val="0"/>
      <w:marTop w:val="0"/>
      <w:marBottom w:val="0"/>
      <w:divBdr>
        <w:top w:val="none" w:sz="0" w:space="0" w:color="auto"/>
        <w:left w:val="none" w:sz="0" w:space="0" w:color="auto"/>
        <w:bottom w:val="none" w:sz="0" w:space="0" w:color="auto"/>
        <w:right w:val="none" w:sz="0" w:space="0" w:color="auto"/>
      </w:divBdr>
    </w:div>
    <w:div w:id="1190148020">
      <w:bodyDiv w:val="1"/>
      <w:marLeft w:val="0"/>
      <w:marRight w:val="0"/>
      <w:marTop w:val="0"/>
      <w:marBottom w:val="0"/>
      <w:divBdr>
        <w:top w:val="none" w:sz="0" w:space="0" w:color="auto"/>
        <w:left w:val="none" w:sz="0" w:space="0" w:color="auto"/>
        <w:bottom w:val="none" w:sz="0" w:space="0" w:color="auto"/>
        <w:right w:val="none" w:sz="0" w:space="0" w:color="auto"/>
      </w:divBdr>
    </w:div>
    <w:div w:id="1205674454">
      <w:bodyDiv w:val="1"/>
      <w:marLeft w:val="0"/>
      <w:marRight w:val="0"/>
      <w:marTop w:val="0"/>
      <w:marBottom w:val="0"/>
      <w:divBdr>
        <w:top w:val="none" w:sz="0" w:space="0" w:color="auto"/>
        <w:left w:val="none" w:sz="0" w:space="0" w:color="auto"/>
        <w:bottom w:val="none" w:sz="0" w:space="0" w:color="auto"/>
        <w:right w:val="none" w:sz="0" w:space="0" w:color="auto"/>
      </w:divBdr>
    </w:div>
    <w:div w:id="1282490364">
      <w:bodyDiv w:val="1"/>
      <w:marLeft w:val="0"/>
      <w:marRight w:val="0"/>
      <w:marTop w:val="0"/>
      <w:marBottom w:val="0"/>
      <w:divBdr>
        <w:top w:val="none" w:sz="0" w:space="0" w:color="auto"/>
        <w:left w:val="none" w:sz="0" w:space="0" w:color="auto"/>
        <w:bottom w:val="none" w:sz="0" w:space="0" w:color="auto"/>
        <w:right w:val="none" w:sz="0" w:space="0" w:color="auto"/>
      </w:divBdr>
    </w:div>
    <w:div w:id="1291594901">
      <w:bodyDiv w:val="1"/>
      <w:marLeft w:val="0"/>
      <w:marRight w:val="0"/>
      <w:marTop w:val="0"/>
      <w:marBottom w:val="0"/>
      <w:divBdr>
        <w:top w:val="none" w:sz="0" w:space="0" w:color="auto"/>
        <w:left w:val="none" w:sz="0" w:space="0" w:color="auto"/>
        <w:bottom w:val="none" w:sz="0" w:space="0" w:color="auto"/>
        <w:right w:val="none" w:sz="0" w:space="0" w:color="auto"/>
      </w:divBdr>
    </w:div>
    <w:div w:id="1361667042">
      <w:bodyDiv w:val="1"/>
      <w:marLeft w:val="0"/>
      <w:marRight w:val="0"/>
      <w:marTop w:val="0"/>
      <w:marBottom w:val="0"/>
      <w:divBdr>
        <w:top w:val="none" w:sz="0" w:space="0" w:color="auto"/>
        <w:left w:val="none" w:sz="0" w:space="0" w:color="auto"/>
        <w:bottom w:val="none" w:sz="0" w:space="0" w:color="auto"/>
        <w:right w:val="none" w:sz="0" w:space="0" w:color="auto"/>
      </w:divBdr>
      <w:divsChild>
        <w:div w:id="1966740781">
          <w:marLeft w:val="480"/>
          <w:marRight w:val="0"/>
          <w:marTop w:val="0"/>
          <w:marBottom w:val="0"/>
          <w:divBdr>
            <w:top w:val="none" w:sz="0" w:space="0" w:color="auto"/>
            <w:left w:val="none" w:sz="0" w:space="0" w:color="auto"/>
            <w:bottom w:val="none" w:sz="0" w:space="0" w:color="auto"/>
            <w:right w:val="none" w:sz="0" w:space="0" w:color="auto"/>
          </w:divBdr>
        </w:div>
        <w:div w:id="2055425503">
          <w:marLeft w:val="480"/>
          <w:marRight w:val="0"/>
          <w:marTop w:val="0"/>
          <w:marBottom w:val="0"/>
          <w:divBdr>
            <w:top w:val="none" w:sz="0" w:space="0" w:color="auto"/>
            <w:left w:val="none" w:sz="0" w:space="0" w:color="auto"/>
            <w:bottom w:val="none" w:sz="0" w:space="0" w:color="auto"/>
            <w:right w:val="none" w:sz="0" w:space="0" w:color="auto"/>
          </w:divBdr>
        </w:div>
        <w:div w:id="2108622109">
          <w:marLeft w:val="480"/>
          <w:marRight w:val="0"/>
          <w:marTop w:val="0"/>
          <w:marBottom w:val="0"/>
          <w:divBdr>
            <w:top w:val="none" w:sz="0" w:space="0" w:color="auto"/>
            <w:left w:val="none" w:sz="0" w:space="0" w:color="auto"/>
            <w:bottom w:val="none" w:sz="0" w:space="0" w:color="auto"/>
            <w:right w:val="none" w:sz="0" w:space="0" w:color="auto"/>
          </w:divBdr>
        </w:div>
        <w:div w:id="940114073">
          <w:marLeft w:val="480"/>
          <w:marRight w:val="0"/>
          <w:marTop w:val="0"/>
          <w:marBottom w:val="0"/>
          <w:divBdr>
            <w:top w:val="none" w:sz="0" w:space="0" w:color="auto"/>
            <w:left w:val="none" w:sz="0" w:space="0" w:color="auto"/>
            <w:bottom w:val="none" w:sz="0" w:space="0" w:color="auto"/>
            <w:right w:val="none" w:sz="0" w:space="0" w:color="auto"/>
          </w:divBdr>
        </w:div>
        <w:div w:id="1895702683">
          <w:marLeft w:val="480"/>
          <w:marRight w:val="0"/>
          <w:marTop w:val="0"/>
          <w:marBottom w:val="0"/>
          <w:divBdr>
            <w:top w:val="none" w:sz="0" w:space="0" w:color="auto"/>
            <w:left w:val="none" w:sz="0" w:space="0" w:color="auto"/>
            <w:bottom w:val="none" w:sz="0" w:space="0" w:color="auto"/>
            <w:right w:val="none" w:sz="0" w:space="0" w:color="auto"/>
          </w:divBdr>
        </w:div>
        <w:div w:id="1627542180">
          <w:marLeft w:val="480"/>
          <w:marRight w:val="0"/>
          <w:marTop w:val="0"/>
          <w:marBottom w:val="0"/>
          <w:divBdr>
            <w:top w:val="none" w:sz="0" w:space="0" w:color="auto"/>
            <w:left w:val="none" w:sz="0" w:space="0" w:color="auto"/>
            <w:bottom w:val="none" w:sz="0" w:space="0" w:color="auto"/>
            <w:right w:val="none" w:sz="0" w:space="0" w:color="auto"/>
          </w:divBdr>
        </w:div>
        <w:div w:id="1853258437">
          <w:marLeft w:val="480"/>
          <w:marRight w:val="0"/>
          <w:marTop w:val="0"/>
          <w:marBottom w:val="0"/>
          <w:divBdr>
            <w:top w:val="none" w:sz="0" w:space="0" w:color="auto"/>
            <w:left w:val="none" w:sz="0" w:space="0" w:color="auto"/>
            <w:bottom w:val="none" w:sz="0" w:space="0" w:color="auto"/>
            <w:right w:val="none" w:sz="0" w:space="0" w:color="auto"/>
          </w:divBdr>
        </w:div>
        <w:div w:id="2071494394">
          <w:marLeft w:val="480"/>
          <w:marRight w:val="0"/>
          <w:marTop w:val="0"/>
          <w:marBottom w:val="0"/>
          <w:divBdr>
            <w:top w:val="none" w:sz="0" w:space="0" w:color="auto"/>
            <w:left w:val="none" w:sz="0" w:space="0" w:color="auto"/>
            <w:bottom w:val="none" w:sz="0" w:space="0" w:color="auto"/>
            <w:right w:val="none" w:sz="0" w:space="0" w:color="auto"/>
          </w:divBdr>
        </w:div>
        <w:div w:id="2071608248">
          <w:marLeft w:val="480"/>
          <w:marRight w:val="0"/>
          <w:marTop w:val="0"/>
          <w:marBottom w:val="0"/>
          <w:divBdr>
            <w:top w:val="none" w:sz="0" w:space="0" w:color="auto"/>
            <w:left w:val="none" w:sz="0" w:space="0" w:color="auto"/>
            <w:bottom w:val="none" w:sz="0" w:space="0" w:color="auto"/>
            <w:right w:val="none" w:sz="0" w:space="0" w:color="auto"/>
          </w:divBdr>
        </w:div>
        <w:div w:id="681397654">
          <w:marLeft w:val="480"/>
          <w:marRight w:val="0"/>
          <w:marTop w:val="0"/>
          <w:marBottom w:val="0"/>
          <w:divBdr>
            <w:top w:val="none" w:sz="0" w:space="0" w:color="auto"/>
            <w:left w:val="none" w:sz="0" w:space="0" w:color="auto"/>
            <w:bottom w:val="none" w:sz="0" w:space="0" w:color="auto"/>
            <w:right w:val="none" w:sz="0" w:space="0" w:color="auto"/>
          </w:divBdr>
        </w:div>
        <w:div w:id="263148726">
          <w:marLeft w:val="480"/>
          <w:marRight w:val="0"/>
          <w:marTop w:val="0"/>
          <w:marBottom w:val="0"/>
          <w:divBdr>
            <w:top w:val="none" w:sz="0" w:space="0" w:color="auto"/>
            <w:left w:val="none" w:sz="0" w:space="0" w:color="auto"/>
            <w:bottom w:val="none" w:sz="0" w:space="0" w:color="auto"/>
            <w:right w:val="none" w:sz="0" w:space="0" w:color="auto"/>
          </w:divBdr>
        </w:div>
        <w:div w:id="1557934072">
          <w:marLeft w:val="480"/>
          <w:marRight w:val="0"/>
          <w:marTop w:val="0"/>
          <w:marBottom w:val="0"/>
          <w:divBdr>
            <w:top w:val="none" w:sz="0" w:space="0" w:color="auto"/>
            <w:left w:val="none" w:sz="0" w:space="0" w:color="auto"/>
            <w:bottom w:val="none" w:sz="0" w:space="0" w:color="auto"/>
            <w:right w:val="none" w:sz="0" w:space="0" w:color="auto"/>
          </w:divBdr>
        </w:div>
        <w:div w:id="1543444120">
          <w:marLeft w:val="480"/>
          <w:marRight w:val="0"/>
          <w:marTop w:val="0"/>
          <w:marBottom w:val="0"/>
          <w:divBdr>
            <w:top w:val="none" w:sz="0" w:space="0" w:color="auto"/>
            <w:left w:val="none" w:sz="0" w:space="0" w:color="auto"/>
            <w:bottom w:val="none" w:sz="0" w:space="0" w:color="auto"/>
            <w:right w:val="none" w:sz="0" w:space="0" w:color="auto"/>
          </w:divBdr>
        </w:div>
      </w:divsChild>
    </w:div>
    <w:div w:id="1362318374">
      <w:bodyDiv w:val="1"/>
      <w:marLeft w:val="0"/>
      <w:marRight w:val="0"/>
      <w:marTop w:val="0"/>
      <w:marBottom w:val="0"/>
      <w:divBdr>
        <w:top w:val="none" w:sz="0" w:space="0" w:color="auto"/>
        <w:left w:val="none" w:sz="0" w:space="0" w:color="auto"/>
        <w:bottom w:val="none" w:sz="0" w:space="0" w:color="auto"/>
        <w:right w:val="none" w:sz="0" w:space="0" w:color="auto"/>
      </w:divBdr>
    </w:div>
    <w:div w:id="1375810425">
      <w:bodyDiv w:val="1"/>
      <w:marLeft w:val="0"/>
      <w:marRight w:val="0"/>
      <w:marTop w:val="0"/>
      <w:marBottom w:val="0"/>
      <w:divBdr>
        <w:top w:val="none" w:sz="0" w:space="0" w:color="auto"/>
        <w:left w:val="none" w:sz="0" w:space="0" w:color="auto"/>
        <w:bottom w:val="none" w:sz="0" w:space="0" w:color="auto"/>
        <w:right w:val="none" w:sz="0" w:space="0" w:color="auto"/>
      </w:divBdr>
    </w:div>
    <w:div w:id="1376734167">
      <w:bodyDiv w:val="1"/>
      <w:marLeft w:val="0"/>
      <w:marRight w:val="0"/>
      <w:marTop w:val="0"/>
      <w:marBottom w:val="0"/>
      <w:divBdr>
        <w:top w:val="none" w:sz="0" w:space="0" w:color="auto"/>
        <w:left w:val="none" w:sz="0" w:space="0" w:color="auto"/>
        <w:bottom w:val="none" w:sz="0" w:space="0" w:color="auto"/>
        <w:right w:val="none" w:sz="0" w:space="0" w:color="auto"/>
      </w:divBdr>
    </w:div>
    <w:div w:id="1382897894">
      <w:bodyDiv w:val="1"/>
      <w:marLeft w:val="0"/>
      <w:marRight w:val="0"/>
      <w:marTop w:val="0"/>
      <w:marBottom w:val="0"/>
      <w:divBdr>
        <w:top w:val="none" w:sz="0" w:space="0" w:color="auto"/>
        <w:left w:val="none" w:sz="0" w:space="0" w:color="auto"/>
        <w:bottom w:val="none" w:sz="0" w:space="0" w:color="auto"/>
        <w:right w:val="none" w:sz="0" w:space="0" w:color="auto"/>
      </w:divBdr>
    </w:div>
    <w:div w:id="1410812782">
      <w:bodyDiv w:val="1"/>
      <w:marLeft w:val="0"/>
      <w:marRight w:val="0"/>
      <w:marTop w:val="0"/>
      <w:marBottom w:val="0"/>
      <w:divBdr>
        <w:top w:val="none" w:sz="0" w:space="0" w:color="auto"/>
        <w:left w:val="none" w:sz="0" w:space="0" w:color="auto"/>
        <w:bottom w:val="none" w:sz="0" w:space="0" w:color="auto"/>
        <w:right w:val="none" w:sz="0" w:space="0" w:color="auto"/>
      </w:divBdr>
      <w:divsChild>
        <w:div w:id="691959350">
          <w:marLeft w:val="480"/>
          <w:marRight w:val="0"/>
          <w:marTop w:val="0"/>
          <w:marBottom w:val="0"/>
          <w:divBdr>
            <w:top w:val="none" w:sz="0" w:space="0" w:color="auto"/>
            <w:left w:val="none" w:sz="0" w:space="0" w:color="auto"/>
            <w:bottom w:val="none" w:sz="0" w:space="0" w:color="auto"/>
            <w:right w:val="none" w:sz="0" w:space="0" w:color="auto"/>
          </w:divBdr>
        </w:div>
        <w:div w:id="745497931">
          <w:marLeft w:val="480"/>
          <w:marRight w:val="0"/>
          <w:marTop w:val="0"/>
          <w:marBottom w:val="0"/>
          <w:divBdr>
            <w:top w:val="none" w:sz="0" w:space="0" w:color="auto"/>
            <w:left w:val="none" w:sz="0" w:space="0" w:color="auto"/>
            <w:bottom w:val="none" w:sz="0" w:space="0" w:color="auto"/>
            <w:right w:val="none" w:sz="0" w:space="0" w:color="auto"/>
          </w:divBdr>
        </w:div>
        <w:div w:id="324936575">
          <w:marLeft w:val="480"/>
          <w:marRight w:val="0"/>
          <w:marTop w:val="0"/>
          <w:marBottom w:val="0"/>
          <w:divBdr>
            <w:top w:val="none" w:sz="0" w:space="0" w:color="auto"/>
            <w:left w:val="none" w:sz="0" w:space="0" w:color="auto"/>
            <w:bottom w:val="none" w:sz="0" w:space="0" w:color="auto"/>
            <w:right w:val="none" w:sz="0" w:space="0" w:color="auto"/>
          </w:divBdr>
        </w:div>
        <w:div w:id="1264456880">
          <w:marLeft w:val="480"/>
          <w:marRight w:val="0"/>
          <w:marTop w:val="0"/>
          <w:marBottom w:val="0"/>
          <w:divBdr>
            <w:top w:val="none" w:sz="0" w:space="0" w:color="auto"/>
            <w:left w:val="none" w:sz="0" w:space="0" w:color="auto"/>
            <w:bottom w:val="none" w:sz="0" w:space="0" w:color="auto"/>
            <w:right w:val="none" w:sz="0" w:space="0" w:color="auto"/>
          </w:divBdr>
        </w:div>
        <w:div w:id="588580086">
          <w:marLeft w:val="480"/>
          <w:marRight w:val="0"/>
          <w:marTop w:val="0"/>
          <w:marBottom w:val="0"/>
          <w:divBdr>
            <w:top w:val="none" w:sz="0" w:space="0" w:color="auto"/>
            <w:left w:val="none" w:sz="0" w:space="0" w:color="auto"/>
            <w:bottom w:val="none" w:sz="0" w:space="0" w:color="auto"/>
            <w:right w:val="none" w:sz="0" w:space="0" w:color="auto"/>
          </w:divBdr>
        </w:div>
        <w:div w:id="1272475627">
          <w:marLeft w:val="480"/>
          <w:marRight w:val="0"/>
          <w:marTop w:val="0"/>
          <w:marBottom w:val="0"/>
          <w:divBdr>
            <w:top w:val="none" w:sz="0" w:space="0" w:color="auto"/>
            <w:left w:val="none" w:sz="0" w:space="0" w:color="auto"/>
            <w:bottom w:val="none" w:sz="0" w:space="0" w:color="auto"/>
            <w:right w:val="none" w:sz="0" w:space="0" w:color="auto"/>
          </w:divBdr>
        </w:div>
        <w:div w:id="994842225">
          <w:marLeft w:val="480"/>
          <w:marRight w:val="0"/>
          <w:marTop w:val="0"/>
          <w:marBottom w:val="0"/>
          <w:divBdr>
            <w:top w:val="none" w:sz="0" w:space="0" w:color="auto"/>
            <w:left w:val="none" w:sz="0" w:space="0" w:color="auto"/>
            <w:bottom w:val="none" w:sz="0" w:space="0" w:color="auto"/>
            <w:right w:val="none" w:sz="0" w:space="0" w:color="auto"/>
          </w:divBdr>
        </w:div>
        <w:div w:id="1852139676">
          <w:marLeft w:val="480"/>
          <w:marRight w:val="0"/>
          <w:marTop w:val="0"/>
          <w:marBottom w:val="0"/>
          <w:divBdr>
            <w:top w:val="none" w:sz="0" w:space="0" w:color="auto"/>
            <w:left w:val="none" w:sz="0" w:space="0" w:color="auto"/>
            <w:bottom w:val="none" w:sz="0" w:space="0" w:color="auto"/>
            <w:right w:val="none" w:sz="0" w:space="0" w:color="auto"/>
          </w:divBdr>
        </w:div>
        <w:div w:id="1544445784">
          <w:marLeft w:val="480"/>
          <w:marRight w:val="0"/>
          <w:marTop w:val="0"/>
          <w:marBottom w:val="0"/>
          <w:divBdr>
            <w:top w:val="none" w:sz="0" w:space="0" w:color="auto"/>
            <w:left w:val="none" w:sz="0" w:space="0" w:color="auto"/>
            <w:bottom w:val="none" w:sz="0" w:space="0" w:color="auto"/>
            <w:right w:val="none" w:sz="0" w:space="0" w:color="auto"/>
          </w:divBdr>
        </w:div>
        <w:div w:id="1176506037">
          <w:marLeft w:val="480"/>
          <w:marRight w:val="0"/>
          <w:marTop w:val="0"/>
          <w:marBottom w:val="0"/>
          <w:divBdr>
            <w:top w:val="none" w:sz="0" w:space="0" w:color="auto"/>
            <w:left w:val="none" w:sz="0" w:space="0" w:color="auto"/>
            <w:bottom w:val="none" w:sz="0" w:space="0" w:color="auto"/>
            <w:right w:val="none" w:sz="0" w:space="0" w:color="auto"/>
          </w:divBdr>
        </w:div>
        <w:div w:id="865605116">
          <w:marLeft w:val="480"/>
          <w:marRight w:val="0"/>
          <w:marTop w:val="0"/>
          <w:marBottom w:val="0"/>
          <w:divBdr>
            <w:top w:val="none" w:sz="0" w:space="0" w:color="auto"/>
            <w:left w:val="none" w:sz="0" w:space="0" w:color="auto"/>
            <w:bottom w:val="none" w:sz="0" w:space="0" w:color="auto"/>
            <w:right w:val="none" w:sz="0" w:space="0" w:color="auto"/>
          </w:divBdr>
        </w:div>
        <w:div w:id="1718553275">
          <w:marLeft w:val="480"/>
          <w:marRight w:val="0"/>
          <w:marTop w:val="0"/>
          <w:marBottom w:val="0"/>
          <w:divBdr>
            <w:top w:val="none" w:sz="0" w:space="0" w:color="auto"/>
            <w:left w:val="none" w:sz="0" w:space="0" w:color="auto"/>
            <w:bottom w:val="none" w:sz="0" w:space="0" w:color="auto"/>
            <w:right w:val="none" w:sz="0" w:space="0" w:color="auto"/>
          </w:divBdr>
        </w:div>
        <w:div w:id="560285553">
          <w:marLeft w:val="480"/>
          <w:marRight w:val="0"/>
          <w:marTop w:val="0"/>
          <w:marBottom w:val="0"/>
          <w:divBdr>
            <w:top w:val="none" w:sz="0" w:space="0" w:color="auto"/>
            <w:left w:val="none" w:sz="0" w:space="0" w:color="auto"/>
            <w:bottom w:val="none" w:sz="0" w:space="0" w:color="auto"/>
            <w:right w:val="none" w:sz="0" w:space="0" w:color="auto"/>
          </w:divBdr>
        </w:div>
        <w:div w:id="1508325036">
          <w:marLeft w:val="480"/>
          <w:marRight w:val="0"/>
          <w:marTop w:val="0"/>
          <w:marBottom w:val="0"/>
          <w:divBdr>
            <w:top w:val="none" w:sz="0" w:space="0" w:color="auto"/>
            <w:left w:val="none" w:sz="0" w:space="0" w:color="auto"/>
            <w:bottom w:val="none" w:sz="0" w:space="0" w:color="auto"/>
            <w:right w:val="none" w:sz="0" w:space="0" w:color="auto"/>
          </w:divBdr>
        </w:div>
        <w:div w:id="1839343581">
          <w:marLeft w:val="480"/>
          <w:marRight w:val="0"/>
          <w:marTop w:val="0"/>
          <w:marBottom w:val="0"/>
          <w:divBdr>
            <w:top w:val="none" w:sz="0" w:space="0" w:color="auto"/>
            <w:left w:val="none" w:sz="0" w:space="0" w:color="auto"/>
            <w:bottom w:val="none" w:sz="0" w:space="0" w:color="auto"/>
            <w:right w:val="none" w:sz="0" w:space="0" w:color="auto"/>
          </w:divBdr>
        </w:div>
      </w:divsChild>
    </w:div>
    <w:div w:id="1449809520">
      <w:bodyDiv w:val="1"/>
      <w:marLeft w:val="0"/>
      <w:marRight w:val="0"/>
      <w:marTop w:val="0"/>
      <w:marBottom w:val="0"/>
      <w:divBdr>
        <w:top w:val="none" w:sz="0" w:space="0" w:color="auto"/>
        <w:left w:val="none" w:sz="0" w:space="0" w:color="auto"/>
        <w:bottom w:val="none" w:sz="0" w:space="0" w:color="auto"/>
        <w:right w:val="none" w:sz="0" w:space="0" w:color="auto"/>
      </w:divBdr>
    </w:div>
    <w:div w:id="1512799050">
      <w:bodyDiv w:val="1"/>
      <w:marLeft w:val="0"/>
      <w:marRight w:val="0"/>
      <w:marTop w:val="0"/>
      <w:marBottom w:val="0"/>
      <w:divBdr>
        <w:top w:val="none" w:sz="0" w:space="0" w:color="auto"/>
        <w:left w:val="none" w:sz="0" w:space="0" w:color="auto"/>
        <w:bottom w:val="none" w:sz="0" w:space="0" w:color="auto"/>
        <w:right w:val="none" w:sz="0" w:space="0" w:color="auto"/>
      </w:divBdr>
    </w:div>
    <w:div w:id="1543906357">
      <w:bodyDiv w:val="1"/>
      <w:marLeft w:val="0"/>
      <w:marRight w:val="0"/>
      <w:marTop w:val="0"/>
      <w:marBottom w:val="0"/>
      <w:divBdr>
        <w:top w:val="none" w:sz="0" w:space="0" w:color="auto"/>
        <w:left w:val="none" w:sz="0" w:space="0" w:color="auto"/>
        <w:bottom w:val="none" w:sz="0" w:space="0" w:color="auto"/>
        <w:right w:val="none" w:sz="0" w:space="0" w:color="auto"/>
      </w:divBdr>
    </w:div>
    <w:div w:id="1595632648">
      <w:bodyDiv w:val="1"/>
      <w:marLeft w:val="0"/>
      <w:marRight w:val="0"/>
      <w:marTop w:val="0"/>
      <w:marBottom w:val="0"/>
      <w:divBdr>
        <w:top w:val="none" w:sz="0" w:space="0" w:color="auto"/>
        <w:left w:val="none" w:sz="0" w:space="0" w:color="auto"/>
        <w:bottom w:val="none" w:sz="0" w:space="0" w:color="auto"/>
        <w:right w:val="none" w:sz="0" w:space="0" w:color="auto"/>
      </w:divBdr>
    </w:div>
    <w:div w:id="1653093594">
      <w:bodyDiv w:val="1"/>
      <w:marLeft w:val="0"/>
      <w:marRight w:val="0"/>
      <w:marTop w:val="0"/>
      <w:marBottom w:val="0"/>
      <w:divBdr>
        <w:top w:val="none" w:sz="0" w:space="0" w:color="auto"/>
        <w:left w:val="none" w:sz="0" w:space="0" w:color="auto"/>
        <w:bottom w:val="none" w:sz="0" w:space="0" w:color="auto"/>
        <w:right w:val="none" w:sz="0" w:space="0" w:color="auto"/>
      </w:divBdr>
    </w:div>
    <w:div w:id="1680616060">
      <w:bodyDiv w:val="1"/>
      <w:marLeft w:val="0"/>
      <w:marRight w:val="0"/>
      <w:marTop w:val="0"/>
      <w:marBottom w:val="0"/>
      <w:divBdr>
        <w:top w:val="none" w:sz="0" w:space="0" w:color="auto"/>
        <w:left w:val="none" w:sz="0" w:space="0" w:color="auto"/>
        <w:bottom w:val="none" w:sz="0" w:space="0" w:color="auto"/>
        <w:right w:val="none" w:sz="0" w:space="0" w:color="auto"/>
      </w:divBdr>
    </w:div>
    <w:div w:id="1688405593">
      <w:bodyDiv w:val="1"/>
      <w:marLeft w:val="0"/>
      <w:marRight w:val="0"/>
      <w:marTop w:val="0"/>
      <w:marBottom w:val="0"/>
      <w:divBdr>
        <w:top w:val="none" w:sz="0" w:space="0" w:color="auto"/>
        <w:left w:val="none" w:sz="0" w:space="0" w:color="auto"/>
        <w:bottom w:val="none" w:sz="0" w:space="0" w:color="auto"/>
        <w:right w:val="none" w:sz="0" w:space="0" w:color="auto"/>
      </w:divBdr>
    </w:div>
    <w:div w:id="1700619602">
      <w:bodyDiv w:val="1"/>
      <w:marLeft w:val="0"/>
      <w:marRight w:val="0"/>
      <w:marTop w:val="0"/>
      <w:marBottom w:val="0"/>
      <w:divBdr>
        <w:top w:val="none" w:sz="0" w:space="0" w:color="auto"/>
        <w:left w:val="none" w:sz="0" w:space="0" w:color="auto"/>
        <w:bottom w:val="none" w:sz="0" w:space="0" w:color="auto"/>
        <w:right w:val="none" w:sz="0" w:space="0" w:color="auto"/>
      </w:divBdr>
    </w:div>
    <w:div w:id="1720738745">
      <w:bodyDiv w:val="1"/>
      <w:marLeft w:val="0"/>
      <w:marRight w:val="0"/>
      <w:marTop w:val="0"/>
      <w:marBottom w:val="0"/>
      <w:divBdr>
        <w:top w:val="none" w:sz="0" w:space="0" w:color="auto"/>
        <w:left w:val="none" w:sz="0" w:space="0" w:color="auto"/>
        <w:bottom w:val="none" w:sz="0" w:space="0" w:color="auto"/>
        <w:right w:val="none" w:sz="0" w:space="0" w:color="auto"/>
      </w:divBdr>
    </w:div>
    <w:div w:id="1725062552">
      <w:bodyDiv w:val="1"/>
      <w:marLeft w:val="0"/>
      <w:marRight w:val="0"/>
      <w:marTop w:val="0"/>
      <w:marBottom w:val="0"/>
      <w:divBdr>
        <w:top w:val="none" w:sz="0" w:space="0" w:color="auto"/>
        <w:left w:val="none" w:sz="0" w:space="0" w:color="auto"/>
        <w:bottom w:val="none" w:sz="0" w:space="0" w:color="auto"/>
        <w:right w:val="none" w:sz="0" w:space="0" w:color="auto"/>
      </w:divBdr>
    </w:div>
    <w:div w:id="1746565054">
      <w:bodyDiv w:val="1"/>
      <w:marLeft w:val="0"/>
      <w:marRight w:val="0"/>
      <w:marTop w:val="0"/>
      <w:marBottom w:val="0"/>
      <w:divBdr>
        <w:top w:val="none" w:sz="0" w:space="0" w:color="auto"/>
        <w:left w:val="none" w:sz="0" w:space="0" w:color="auto"/>
        <w:bottom w:val="none" w:sz="0" w:space="0" w:color="auto"/>
        <w:right w:val="none" w:sz="0" w:space="0" w:color="auto"/>
      </w:divBdr>
    </w:div>
    <w:div w:id="1747072203">
      <w:bodyDiv w:val="1"/>
      <w:marLeft w:val="0"/>
      <w:marRight w:val="0"/>
      <w:marTop w:val="0"/>
      <w:marBottom w:val="0"/>
      <w:divBdr>
        <w:top w:val="none" w:sz="0" w:space="0" w:color="auto"/>
        <w:left w:val="none" w:sz="0" w:space="0" w:color="auto"/>
        <w:bottom w:val="none" w:sz="0" w:space="0" w:color="auto"/>
        <w:right w:val="none" w:sz="0" w:space="0" w:color="auto"/>
      </w:divBdr>
    </w:div>
    <w:div w:id="1776553071">
      <w:bodyDiv w:val="1"/>
      <w:marLeft w:val="0"/>
      <w:marRight w:val="0"/>
      <w:marTop w:val="0"/>
      <w:marBottom w:val="0"/>
      <w:divBdr>
        <w:top w:val="none" w:sz="0" w:space="0" w:color="auto"/>
        <w:left w:val="none" w:sz="0" w:space="0" w:color="auto"/>
        <w:bottom w:val="none" w:sz="0" w:space="0" w:color="auto"/>
        <w:right w:val="none" w:sz="0" w:space="0" w:color="auto"/>
      </w:divBdr>
    </w:div>
    <w:div w:id="1790002516">
      <w:bodyDiv w:val="1"/>
      <w:marLeft w:val="0"/>
      <w:marRight w:val="0"/>
      <w:marTop w:val="0"/>
      <w:marBottom w:val="0"/>
      <w:divBdr>
        <w:top w:val="none" w:sz="0" w:space="0" w:color="auto"/>
        <w:left w:val="none" w:sz="0" w:space="0" w:color="auto"/>
        <w:bottom w:val="none" w:sz="0" w:space="0" w:color="auto"/>
        <w:right w:val="none" w:sz="0" w:space="0" w:color="auto"/>
      </w:divBdr>
      <w:divsChild>
        <w:div w:id="1171792567">
          <w:marLeft w:val="0"/>
          <w:marRight w:val="0"/>
          <w:marTop w:val="0"/>
          <w:marBottom w:val="0"/>
          <w:divBdr>
            <w:top w:val="none" w:sz="0" w:space="0" w:color="auto"/>
            <w:left w:val="none" w:sz="0" w:space="0" w:color="auto"/>
            <w:bottom w:val="none" w:sz="0" w:space="0" w:color="auto"/>
            <w:right w:val="none" w:sz="0" w:space="0" w:color="auto"/>
          </w:divBdr>
          <w:divsChild>
            <w:div w:id="707755569">
              <w:marLeft w:val="0"/>
              <w:marRight w:val="0"/>
              <w:marTop w:val="0"/>
              <w:marBottom w:val="0"/>
              <w:divBdr>
                <w:top w:val="none" w:sz="0" w:space="0" w:color="auto"/>
                <w:left w:val="none" w:sz="0" w:space="0" w:color="auto"/>
                <w:bottom w:val="none" w:sz="0" w:space="0" w:color="auto"/>
                <w:right w:val="none" w:sz="0" w:space="0" w:color="auto"/>
              </w:divBdr>
              <w:divsChild>
                <w:div w:id="1411387985">
                  <w:marLeft w:val="0"/>
                  <w:marRight w:val="0"/>
                  <w:marTop w:val="0"/>
                  <w:marBottom w:val="0"/>
                  <w:divBdr>
                    <w:top w:val="none" w:sz="0" w:space="0" w:color="auto"/>
                    <w:left w:val="none" w:sz="0" w:space="0" w:color="auto"/>
                    <w:bottom w:val="none" w:sz="0" w:space="0" w:color="auto"/>
                    <w:right w:val="none" w:sz="0" w:space="0" w:color="auto"/>
                  </w:divBdr>
                  <w:divsChild>
                    <w:div w:id="1334070022">
                      <w:marLeft w:val="0"/>
                      <w:marRight w:val="0"/>
                      <w:marTop w:val="0"/>
                      <w:marBottom w:val="0"/>
                      <w:divBdr>
                        <w:top w:val="none" w:sz="0" w:space="0" w:color="auto"/>
                        <w:left w:val="none" w:sz="0" w:space="0" w:color="auto"/>
                        <w:bottom w:val="none" w:sz="0" w:space="0" w:color="auto"/>
                        <w:right w:val="none" w:sz="0" w:space="0" w:color="auto"/>
                      </w:divBdr>
                      <w:divsChild>
                        <w:div w:id="1712532889">
                          <w:marLeft w:val="0"/>
                          <w:marRight w:val="0"/>
                          <w:marTop w:val="0"/>
                          <w:marBottom w:val="0"/>
                          <w:divBdr>
                            <w:top w:val="none" w:sz="0" w:space="0" w:color="auto"/>
                            <w:left w:val="none" w:sz="0" w:space="0" w:color="auto"/>
                            <w:bottom w:val="none" w:sz="0" w:space="0" w:color="auto"/>
                            <w:right w:val="none" w:sz="0" w:space="0" w:color="auto"/>
                          </w:divBdr>
                          <w:divsChild>
                            <w:div w:id="990016106">
                              <w:marLeft w:val="0"/>
                              <w:marRight w:val="0"/>
                              <w:marTop w:val="0"/>
                              <w:marBottom w:val="0"/>
                              <w:divBdr>
                                <w:top w:val="none" w:sz="0" w:space="0" w:color="auto"/>
                                <w:left w:val="none" w:sz="0" w:space="0" w:color="auto"/>
                                <w:bottom w:val="none" w:sz="0" w:space="0" w:color="auto"/>
                                <w:right w:val="none" w:sz="0" w:space="0" w:color="auto"/>
                              </w:divBdr>
                              <w:divsChild>
                                <w:div w:id="750541134">
                                  <w:marLeft w:val="0"/>
                                  <w:marRight w:val="0"/>
                                  <w:marTop w:val="0"/>
                                  <w:marBottom w:val="0"/>
                                  <w:divBdr>
                                    <w:top w:val="none" w:sz="0" w:space="0" w:color="auto"/>
                                    <w:left w:val="none" w:sz="0" w:space="0" w:color="auto"/>
                                    <w:bottom w:val="none" w:sz="0" w:space="0" w:color="auto"/>
                                    <w:right w:val="none" w:sz="0" w:space="0" w:color="auto"/>
                                  </w:divBdr>
                                  <w:divsChild>
                                    <w:div w:id="209027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0931336">
      <w:bodyDiv w:val="1"/>
      <w:marLeft w:val="0"/>
      <w:marRight w:val="0"/>
      <w:marTop w:val="0"/>
      <w:marBottom w:val="0"/>
      <w:divBdr>
        <w:top w:val="none" w:sz="0" w:space="0" w:color="auto"/>
        <w:left w:val="none" w:sz="0" w:space="0" w:color="auto"/>
        <w:bottom w:val="none" w:sz="0" w:space="0" w:color="auto"/>
        <w:right w:val="none" w:sz="0" w:space="0" w:color="auto"/>
      </w:divBdr>
      <w:divsChild>
        <w:div w:id="1274510378">
          <w:marLeft w:val="480"/>
          <w:marRight w:val="0"/>
          <w:marTop w:val="0"/>
          <w:marBottom w:val="0"/>
          <w:divBdr>
            <w:top w:val="none" w:sz="0" w:space="0" w:color="auto"/>
            <w:left w:val="none" w:sz="0" w:space="0" w:color="auto"/>
            <w:bottom w:val="none" w:sz="0" w:space="0" w:color="auto"/>
            <w:right w:val="none" w:sz="0" w:space="0" w:color="auto"/>
          </w:divBdr>
        </w:div>
        <w:div w:id="2081248157">
          <w:marLeft w:val="480"/>
          <w:marRight w:val="0"/>
          <w:marTop w:val="0"/>
          <w:marBottom w:val="0"/>
          <w:divBdr>
            <w:top w:val="none" w:sz="0" w:space="0" w:color="auto"/>
            <w:left w:val="none" w:sz="0" w:space="0" w:color="auto"/>
            <w:bottom w:val="none" w:sz="0" w:space="0" w:color="auto"/>
            <w:right w:val="none" w:sz="0" w:space="0" w:color="auto"/>
          </w:divBdr>
        </w:div>
        <w:div w:id="1630627861">
          <w:marLeft w:val="480"/>
          <w:marRight w:val="0"/>
          <w:marTop w:val="0"/>
          <w:marBottom w:val="0"/>
          <w:divBdr>
            <w:top w:val="none" w:sz="0" w:space="0" w:color="auto"/>
            <w:left w:val="none" w:sz="0" w:space="0" w:color="auto"/>
            <w:bottom w:val="none" w:sz="0" w:space="0" w:color="auto"/>
            <w:right w:val="none" w:sz="0" w:space="0" w:color="auto"/>
          </w:divBdr>
        </w:div>
        <w:div w:id="284579904">
          <w:marLeft w:val="480"/>
          <w:marRight w:val="0"/>
          <w:marTop w:val="0"/>
          <w:marBottom w:val="0"/>
          <w:divBdr>
            <w:top w:val="none" w:sz="0" w:space="0" w:color="auto"/>
            <w:left w:val="none" w:sz="0" w:space="0" w:color="auto"/>
            <w:bottom w:val="none" w:sz="0" w:space="0" w:color="auto"/>
            <w:right w:val="none" w:sz="0" w:space="0" w:color="auto"/>
          </w:divBdr>
        </w:div>
        <w:div w:id="574827300">
          <w:marLeft w:val="480"/>
          <w:marRight w:val="0"/>
          <w:marTop w:val="0"/>
          <w:marBottom w:val="0"/>
          <w:divBdr>
            <w:top w:val="none" w:sz="0" w:space="0" w:color="auto"/>
            <w:left w:val="none" w:sz="0" w:space="0" w:color="auto"/>
            <w:bottom w:val="none" w:sz="0" w:space="0" w:color="auto"/>
            <w:right w:val="none" w:sz="0" w:space="0" w:color="auto"/>
          </w:divBdr>
        </w:div>
        <w:div w:id="195895897">
          <w:marLeft w:val="480"/>
          <w:marRight w:val="0"/>
          <w:marTop w:val="0"/>
          <w:marBottom w:val="0"/>
          <w:divBdr>
            <w:top w:val="none" w:sz="0" w:space="0" w:color="auto"/>
            <w:left w:val="none" w:sz="0" w:space="0" w:color="auto"/>
            <w:bottom w:val="none" w:sz="0" w:space="0" w:color="auto"/>
            <w:right w:val="none" w:sz="0" w:space="0" w:color="auto"/>
          </w:divBdr>
        </w:div>
        <w:div w:id="836463651">
          <w:marLeft w:val="480"/>
          <w:marRight w:val="0"/>
          <w:marTop w:val="0"/>
          <w:marBottom w:val="0"/>
          <w:divBdr>
            <w:top w:val="none" w:sz="0" w:space="0" w:color="auto"/>
            <w:left w:val="none" w:sz="0" w:space="0" w:color="auto"/>
            <w:bottom w:val="none" w:sz="0" w:space="0" w:color="auto"/>
            <w:right w:val="none" w:sz="0" w:space="0" w:color="auto"/>
          </w:divBdr>
        </w:div>
        <w:div w:id="345179350">
          <w:marLeft w:val="480"/>
          <w:marRight w:val="0"/>
          <w:marTop w:val="0"/>
          <w:marBottom w:val="0"/>
          <w:divBdr>
            <w:top w:val="none" w:sz="0" w:space="0" w:color="auto"/>
            <w:left w:val="none" w:sz="0" w:space="0" w:color="auto"/>
            <w:bottom w:val="none" w:sz="0" w:space="0" w:color="auto"/>
            <w:right w:val="none" w:sz="0" w:space="0" w:color="auto"/>
          </w:divBdr>
        </w:div>
        <w:div w:id="340862037">
          <w:marLeft w:val="480"/>
          <w:marRight w:val="0"/>
          <w:marTop w:val="0"/>
          <w:marBottom w:val="0"/>
          <w:divBdr>
            <w:top w:val="none" w:sz="0" w:space="0" w:color="auto"/>
            <w:left w:val="none" w:sz="0" w:space="0" w:color="auto"/>
            <w:bottom w:val="none" w:sz="0" w:space="0" w:color="auto"/>
            <w:right w:val="none" w:sz="0" w:space="0" w:color="auto"/>
          </w:divBdr>
        </w:div>
        <w:div w:id="1838810327">
          <w:marLeft w:val="480"/>
          <w:marRight w:val="0"/>
          <w:marTop w:val="0"/>
          <w:marBottom w:val="0"/>
          <w:divBdr>
            <w:top w:val="none" w:sz="0" w:space="0" w:color="auto"/>
            <w:left w:val="none" w:sz="0" w:space="0" w:color="auto"/>
            <w:bottom w:val="none" w:sz="0" w:space="0" w:color="auto"/>
            <w:right w:val="none" w:sz="0" w:space="0" w:color="auto"/>
          </w:divBdr>
        </w:div>
        <w:div w:id="1209494968">
          <w:marLeft w:val="480"/>
          <w:marRight w:val="0"/>
          <w:marTop w:val="0"/>
          <w:marBottom w:val="0"/>
          <w:divBdr>
            <w:top w:val="none" w:sz="0" w:space="0" w:color="auto"/>
            <w:left w:val="none" w:sz="0" w:space="0" w:color="auto"/>
            <w:bottom w:val="none" w:sz="0" w:space="0" w:color="auto"/>
            <w:right w:val="none" w:sz="0" w:space="0" w:color="auto"/>
          </w:divBdr>
        </w:div>
        <w:div w:id="1232152829">
          <w:marLeft w:val="480"/>
          <w:marRight w:val="0"/>
          <w:marTop w:val="0"/>
          <w:marBottom w:val="0"/>
          <w:divBdr>
            <w:top w:val="none" w:sz="0" w:space="0" w:color="auto"/>
            <w:left w:val="none" w:sz="0" w:space="0" w:color="auto"/>
            <w:bottom w:val="none" w:sz="0" w:space="0" w:color="auto"/>
            <w:right w:val="none" w:sz="0" w:space="0" w:color="auto"/>
          </w:divBdr>
        </w:div>
        <w:div w:id="1946304051">
          <w:marLeft w:val="480"/>
          <w:marRight w:val="0"/>
          <w:marTop w:val="0"/>
          <w:marBottom w:val="0"/>
          <w:divBdr>
            <w:top w:val="none" w:sz="0" w:space="0" w:color="auto"/>
            <w:left w:val="none" w:sz="0" w:space="0" w:color="auto"/>
            <w:bottom w:val="none" w:sz="0" w:space="0" w:color="auto"/>
            <w:right w:val="none" w:sz="0" w:space="0" w:color="auto"/>
          </w:divBdr>
        </w:div>
        <w:div w:id="1410155569">
          <w:marLeft w:val="480"/>
          <w:marRight w:val="0"/>
          <w:marTop w:val="0"/>
          <w:marBottom w:val="0"/>
          <w:divBdr>
            <w:top w:val="none" w:sz="0" w:space="0" w:color="auto"/>
            <w:left w:val="none" w:sz="0" w:space="0" w:color="auto"/>
            <w:bottom w:val="none" w:sz="0" w:space="0" w:color="auto"/>
            <w:right w:val="none" w:sz="0" w:space="0" w:color="auto"/>
          </w:divBdr>
        </w:div>
        <w:div w:id="994067397">
          <w:marLeft w:val="480"/>
          <w:marRight w:val="0"/>
          <w:marTop w:val="0"/>
          <w:marBottom w:val="0"/>
          <w:divBdr>
            <w:top w:val="none" w:sz="0" w:space="0" w:color="auto"/>
            <w:left w:val="none" w:sz="0" w:space="0" w:color="auto"/>
            <w:bottom w:val="none" w:sz="0" w:space="0" w:color="auto"/>
            <w:right w:val="none" w:sz="0" w:space="0" w:color="auto"/>
          </w:divBdr>
        </w:div>
      </w:divsChild>
    </w:div>
    <w:div w:id="1823354184">
      <w:bodyDiv w:val="1"/>
      <w:marLeft w:val="0"/>
      <w:marRight w:val="0"/>
      <w:marTop w:val="0"/>
      <w:marBottom w:val="0"/>
      <w:divBdr>
        <w:top w:val="none" w:sz="0" w:space="0" w:color="auto"/>
        <w:left w:val="none" w:sz="0" w:space="0" w:color="auto"/>
        <w:bottom w:val="none" w:sz="0" w:space="0" w:color="auto"/>
        <w:right w:val="none" w:sz="0" w:space="0" w:color="auto"/>
      </w:divBdr>
    </w:div>
    <w:div w:id="1824198589">
      <w:bodyDiv w:val="1"/>
      <w:marLeft w:val="0"/>
      <w:marRight w:val="0"/>
      <w:marTop w:val="0"/>
      <w:marBottom w:val="0"/>
      <w:divBdr>
        <w:top w:val="none" w:sz="0" w:space="0" w:color="auto"/>
        <w:left w:val="none" w:sz="0" w:space="0" w:color="auto"/>
        <w:bottom w:val="none" w:sz="0" w:space="0" w:color="auto"/>
        <w:right w:val="none" w:sz="0" w:space="0" w:color="auto"/>
      </w:divBdr>
    </w:div>
    <w:div w:id="1825972713">
      <w:bodyDiv w:val="1"/>
      <w:marLeft w:val="0"/>
      <w:marRight w:val="0"/>
      <w:marTop w:val="0"/>
      <w:marBottom w:val="0"/>
      <w:divBdr>
        <w:top w:val="none" w:sz="0" w:space="0" w:color="auto"/>
        <w:left w:val="none" w:sz="0" w:space="0" w:color="auto"/>
        <w:bottom w:val="none" w:sz="0" w:space="0" w:color="auto"/>
        <w:right w:val="none" w:sz="0" w:space="0" w:color="auto"/>
      </w:divBdr>
    </w:div>
    <w:div w:id="1829900162">
      <w:bodyDiv w:val="1"/>
      <w:marLeft w:val="0"/>
      <w:marRight w:val="0"/>
      <w:marTop w:val="0"/>
      <w:marBottom w:val="0"/>
      <w:divBdr>
        <w:top w:val="none" w:sz="0" w:space="0" w:color="auto"/>
        <w:left w:val="none" w:sz="0" w:space="0" w:color="auto"/>
        <w:bottom w:val="none" w:sz="0" w:space="0" w:color="auto"/>
        <w:right w:val="none" w:sz="0" w:space="0" w:color="auto"/>
      </w:divBdr>
    </w:div>
    <w:div w:id="1844397577">
      <w:bodyDiv w:val="1"/>
      <w:marLeft w:val="0"/>
      <w:marRight w:val="0"/>
      <w:marTop w:val="0"/>
      <w:marBottom w:val="0"/>
      <w:divBdr>
        <w:top w:val="none" w:sz="0" w:space="0" w:color="auto"/>
        <w:left w:val="none" w:sz="0" w:space="0" w:color="auto"/>
        <w:bottom w:val="none" w:sz="0" w:space="0" w:color="auto"/>
        <w:right w:val="none" w:sz="0" w:space="0" w:color="auto"/>
      </w:divBdr>
    </w:div>
    <w:div w:id="1867061357">
      <w:bodyDiv w:val="1"/>
      <w:marLeft w:val="0"/>
      <w:marRight w:val="0"/>
      <w:marTop w:val="0"/>
      <w:marBottom w:val="0"/>
      <w:divBdr>
        <w:top w:val="none" w:sz="0" w:space="0" w:color="auto"/>
        <w:left w:val="none" w:sz="0" w:space="0" w:color="auto"/>
        <w:bottom w:val="none" w:sz="0" w:space="0" w:color="auto"/>
        <w:right w:val="none" w:sz="0" w:space="0" w:color="auto"/>
      </w:divBdr>
    </w:div>
    <w:div w:id="1905529064">
      <w:bodyDiv w:val="1"/>
      <w:marLeft w:val="0"/>
      <w:marRight w:val="0"/>
      <w:marTop w:val="0"/>
      <w:marBottom w:val="0"/>
      <w:divBdr>
        <w:top w:val="none" w:sz="0" w:space="0" w:color="auto"/>
        <w:left w:val="none" w:sz="0" w:space="0" w:color="auto"/>
        <w:bottom w:val="none" w:sz="0" w:space="0" w:color="auto"/>
        <w:right w:val="none" w:sz="0" w:space="0" w:color="auto"/>
      </w:divBdr>
    </w:div>
    <w:div w:id="1906448759">
      <w:bodyDiv w:val="1"/>
      <w:marLeft w:val="0"/>
      <w:marRight w:val="0"/>
      <w:marTop w:val="0"/>
      <w:marBottom w:val="0"/>
      <w:divBdr>
        <w:top w:val="none" w:sz="0" w:space="0" w:color="auto"/>
        <w:left w:val="none" w:sz="0" w:space="0" w:color="auto"/>
        <w:bottom w:val="none" w:sz="0" w:space="0" w:color="auto"/>
        <w:right w:val="none" w:sz="0" w:space="0" w:color="auto"/>
      </w:divBdr>
    </w:div>
    <w:div w:id="1924796427">
      <w:bodyDiv w:val="1"/>
      <w:marLeft w:val="0"/>
      <w:marRight w:val="0"/>
      <w:marTop w:val="0"/>
      <w:marBottom w:val="0"/>
      <w:divBdr>
        <w:top w:val="none" w:sz="0" w:space="0" w:color="auto"/>
        <w:left w:val="none" w:sz="0" w:space="0" w:color="auto"/>
        <w:bottom w:val="none" w:sz="0" w:space="0" w:color="auto"/>
        <w:right w:val="none" w:sz="0" w:space="0" w:color="auto"/>
      </w:divBdr>
      <w:divsChild>
        <w:div w:id="490222530">
          <w:marLeft w:val="480"/>
          <w:marRight w:val="0"/>
          <w:marTop w:val="0"/>
          <w:marBottom w:val="0"/>
          <w:divBdr>
            <w:top w:val="none" w:sz="0" w:space="0" w:color="auto"/>
            <w:left w:val="none" w:sz="0" w:space="0" w:color="auto"/>
            <w:bottom w:val="none" w:sz="0" w:space="0" w:color="auto"/>
            <w:right w:val="none" w:sz="0" w:space="0" w:color="auto"/>
          </w:divBdr>
        </w:div>
        <w:div w:id="1116751499">
          <w:marLeft w:val="480"/>
          <w:marRight w:val="0"/>
          <w:marTop w:val="0"/>
          <w:marBottom w:val="0"/>
          <w:divBdr>
            <w:top w:val="none" w:sz="0" w:space="0" w:color="auto"/>
            <w:left w:val="none" w:sz="0" w:space="0" w:color="auto"/>
            <w:bottom w:val="none" w:sz="0" w:space="0" w:color="auto"/>
            <w:right w:val="none" w:sz="0" w:space="0" w:color="auto"/>
          </w:divBdr>
        </w:div>
        <w:div w:id="1359546195">
          <w:marLeft w:val="480"/>
          <w:marRight w:val="0"/>
          <w:marTop w:val="0"/>
          <w:marBottom w:val="0"/>
          <w:divBdr>
            <w:top w:val="none" w:sz="0" w:space="0" w:color="auto"/>
            <w:left w:val="none" w:sz="0" w:space="0" w:color="auto"/>
            <w:bottom w:val="none" w:sz="0" w:space="0" w:color="auto"/>
            <w:right w:val="none" w:sz="0" w:space="0" w:color="auto"/>
          </w:divBdr>
        </w:div>
        <w:div w:id="302389343">
          <w:marLeft w:val="480"/>
          <w:marRight w:val="0"/>
          <w:marTop w:val="0"/>
          <w:marBottom w:val="0"/>
          <w:divBdr>
            <w:top w:val="none" w:sz="0" w:space="0" w:color="auto"/>
            <w:left w:val="none" w:sz="0" w:space="0" w:color="auto"/>
            <w:bottom w:val="none" w:sz="0" w:space="0" w:color="auto"/>
            <w:right w:val="none" w:sz="0" w:space="0" w:color="auto"/>
          </w:divBdr>
        </w:div>
        <w:div w:id="1901207767">
          <w:marLeft w:val="480"/>
          <w:marRight w:val="0"/>
          <w:marTop w:val="0"/>
          <w:marBottom w:val="0"/>
          <w:divBdr>
            <w:top w:val="none" w:sz="0" w:space="0" w:color="auto"/>
            <w:left w:val="none" w:sz="0" w:space="0" w:color="auto"/>
            <w:bottom w:val="none" w:sz="0" w:space="0" w:color="auto"/>
            <w:right w:val="none" w:sz="0" w:space="0" w:color="auto"/>
          </w:divBdr>
        </w:div>
        <w:div w:id="1468008523">
          <w:marLeft w:val="480"/>
          <w:marRight w:val="0"/>
          <w:marTop w:val="0"/>
          <w:marBottom w:val="0"/>
          <w:divBdr>
            <w:top w:val="none" w:sz="0" w:space="0" w:color="auto"/>
            <w:left w:val="none" w:sz="0" w:space="0" w:color="auto"/>
            <w:bottom w:val="none" w:sz="0" w:space="0" w:color="auto"/>
            <w:right w:val="none" w:sz="0" w:space="0" w:color="auto"/>
          </w:divBdr>
        </w:div>
        <w:div w:id="951084322">
          <w:marLeft w:val="480"/>
          <w:marRight w:val="0"/>
          <w:marTop w:val="0"/>
          <w:marBottom w:val="0"/>
          <w:divBdr>
            <w:top w:val="none" w:sz="0" w:space="0" w:color="auto"/>
            <w:left w:val="none" w:sz="0" w:space="0" w:color="auto"/>
            <w:bottom w:val="none" w:sz="0" w:space="0" w:color="auto"/>
            <w:right w:val="none" w:sz="0" w:space="0" w:color="auto"/>
          </w:divBdr>
        </w:div>
        <w:div w:id="2028945392">
          <w:marLeft w:val="480"/>
          <w:marRight w:val="0"/>
          <w:marTop w:val="0"/>
          <w:marBottom w:val="0"/>
          <w:divBdr>
            <w:top w:val="none" w:sz="0" w:space="0" w:color="auto"/>
            <w:left w:val="none" w:sz="0" w:space="0" w:color="auto"/>
            <w:bottom w:val="none" w:sz="0" w:space="0" w:color="auto"/>
            <w:right w:val="none" w:sz="0" w:space="0" w:color="auto"/>
          </w:divBdr>
        </w:div>
        <w:div w:id="31341901">
          <w:marLeft w:val="480"/>
          <w:marRight w:val="0"/>
          <w:marTop w:val="0"/>
          <w:marBottom w:val="0"/>
          <w:divBdr>
            <w:top w:val="none" w:sz="0" w:space="0" w:color="auto"/>
            <w:left w:val="none" w:sz="0" w:space="0" w:color="auto"/>
            <w:bottom w:val="none" w:sz="0" w:space="0" w:color="auto"/>
            <w:right w:val="none" w:sz="0" w:space="0" w:color="auto"/>
          </w:divBdr>
        </w:div>
        <w:div w:id="1593977562">
          <w:marLeft w:val="480"/>
          <w:marRight w:val="0"/>
          <w:marTop w:val="0"/>
          <w:marBottom w:val="0"/>
          <w:divBdr>
            <w:top w:val="none" w:sz="0" w:space="0" w:color="auto"/>
            <w:left w:val="none" w:sz="0" w:space="0" w:color="auto"/>
            <w:bottom w:val="none" w:sz="0" w:space="0" w:color="auto"/>
            <w:right w:val="none" w:sz="0" w:space="0" w:color="auto"/>
          </w:divBdr>
        </w:div>
        <w:div w:id="101263980">
          <w:marLeft w:val="480"/>
          <w:marRight w:val="0"/>
          <w:marTop w:val="0"/>
          <w:marBottom w:val="0"/>
          <w:divBdr>
            <w:top w:val="none" w:sz="0" w:space="0" w:color="auto"/>
            <w:left w:val="none" w:sz="0" w:space="0" w:color="auto"/>
            <w:bottom w:val="none" w:sz="0" w:space="0" w:color="auto"/>
            <w:right w:val="none" w:sz="0" w:space="0" w:color="auto"/>
          </w:divBdr>
        </w:div>
        <w:div w:id="68819839">
          <w:marLeft w:val="480"/>
          <w:marRight w:val="0"/>
          <w:marTop w:val="0"/>
          <w:marBottom w:val="0"/>
          <w:divBdr>
            <w:top w:val="none" w:sz="0" w:space="0" w:color="auto"/>
            <w:left w:val="none" w:sz="0" w:space="0" w:color="auto"/>
            <w:bottom w:val="none" w:sz="0" w:space="0" w:color="auto"/>
            <w:right w:val="none" w:sz="0" w:space="0" w:color="auto"/>
          </w:divBdr>
        </w:div>
        <w:div w:id="2040159055">
          <w:marLeft w:val="480"/>
          <w:marRight w:val="0"/>
          <w:marTop w:val="0"/>
          <w:marBottom w:val="0"/>
          <w:divBdr>
            <w:top w:val="none" w:sz="0" w:space="0" w:color="auto"/>
            <w:left w:val="none" w:sz="0" w:space="0" w:color="auto"/>
            <w:bottom w:val="none" w:sz="0" w:space="0" w:color="auto"/>
            <w:right w:val="none" w:sz="0" w:space="0" w:color="auto"/>
          </w:divBdr>
        </w:div>
        <w:div w:id="212230230">
          <w:marLeft w:val="480"/>
          <w:marRight w:val="0"/>
          <w:marTop w:val="0"/>
          <w:marBottom w:val="0"/>
          <w:divBdr>
            <w:top w:val="none" w:sz="0" w:space="0" w:color="auto"/>
            <w:left w:val="none" w:sz="0" w:space="0" w:color="auto"/>
            <w:bottom w:val="none" w:sz="0" w:space="0" w:color="auto"/>
            <w:right w:val="none" w:sz="0" w:space="0" w:color="auto"/>
          </w:divBdr>
        </w:div>
        <w:div w:id="1953314887">
          <w:marLeft w:val="480"/>
          <w:marRight w:val="0"/>
          <w:marTop w:val="0"/>
          <w:marBottom w:val="0"/>
          <w:divBdr>
            <w:top w:val="none" w:sz="0" w:space="0" w:color="auto"/>
            <w:left w:val="none" w:sz="0" w:space="0" w:color="auto"/>
            <w:bottom w:val="none" w:sz="0" w:space="0" w:color="auto"/>
            <w:right w:val="none" w:sz="0" w:space="0" w:color="auto"/>
          </w:divBdr>
        </w:div>
        <w:div w:id="396366515">
          <w:marLeft w:val="480"/>
          <w:marRight w:val="0"/>
          <w:marTop w:val="0"/>
          <w:marBottom w:val="0"/>
          <w:divBdr>
            <w:top w:val="none" w:sz="0" w:space="0" w:color="auto"/>
            <w:left w:val="none" w:sz="0" w:space="0" w:color="auto"/>
            <w:bottom w:val="none" w:sz="0" w:space="0" w:color="auto"/>
            <w:right w:val="none" w:sz="0" w:space="0" w:color="auto"/>
          </w:divBdr>
        </w:div>
      </w:divsChild>
    </w:div>
    <w:div w:id="1939632156">
      <w:bodyDiv w:val="1"/>
      <w:marLeft w:val="0"/>
      <w:marRight w:val="0"/>
      <w:marTop w:val="0"/>
      <w:marBottom w:val="0"/>
      <w:divBdr>
        <w:top w:val="none" w:sz="0" w:space="0" w:color="auto"/>
        <w:left w:val="none" w:sz="0" w:space="0" w:color="auto"/>
        <w:bottom w:val="none" w:sz="0" w:space="0" w:color="auto"/>
        <w:right w:val="none" w:sz="0" w:space="0" w:color="auto"/>
      </w:divBdr>
    </w:div>
    <w:div w:id="1952276427">
      <w:bodyDiv w:val="1"/>
      <w:marLeft w:val="0"/>
      <w:marRight w:val="0"/>
      <w:marTop w:val="0"/>
      <w:marBottom w:val="0"/>
      <w:divBdr>
        <w:top w:val="none" w:sz="0" w:space="0" w:color="auto"/>
        <w:left w:val="none" w:sz="0" w:space="0" w:color="auto"/>
        <w:bottom w:val="none" w:sz="0" w:space="0" w:color="auto"/>
        <w:right w:val="none" w:sz="0" w:space="0" w:color="auto"/>
      </w:divBdr>
    </w:div>
    <w:div w:id="1955866723">
      <w:bodyDiv w:val="1"/>
      <w:marLeft w:val="0"/>
      <w:marRight w:val="0"/>
      <w:marTop w:val="0"/>
      <w:marBottom w:val="0"/>
      <w:divBdr>
        <w:top w:val="none" w:sz="0" w:space="0" w:color="auto"/>
        <w:left w:val="none" w:sz="0" w:space="0" w:color="auto"/>
        <w:bottom w:val="none" w:sz="0" w:space="0" w:color="auto"/>
        <w:right w:val="none" w:sz="0" w:space="0" w:color="auto"/>
      </w:divBdr>
    </w:div>
    <w:div w:id="1971742321">
      <w:bodyDiv w:val="1"/>
      <w:marLeft w:val="0"/>
      <w:marRight w:val="0"/>
      <w:marTop w:val="0"/>
      <w:marBottom w:val="0"/>
      <w:divBdr>
        <w:top w:val="none" w:sz="0" w:space="0" w:color="auto"/>
        <w:left w:val="none" w:sz="0" w:space="0" w:color="auto"/>
        <w:bottom w:val="none" w:sz="0" w:space="0" w:color="auto"/>
        <w:right w:val="none" w:sz="0" w:space="0" w:color="auto"/>
      </w:divBdr>
    </w:div>
    <w:div w:id="1973098764">
      <w:bodyDiv w:val="1"/>
      <w:marLeft w:val="0"/>
      <w:marRight w:val="0"/>
      <w:marTop w:val="0"/>
      <w:marBottom w:val="0"/>
      <w:divBdr>
        <w:top w:val="none" w:sz="0" w:space="0" w:color="auto"/>
        <w:left w:val="none" w:sz="0" w:space="0" w:color="auto"/>
        <w:bottom w:val="none" w:sz="0" w:space="0" w:color="auto"/>
        <w:right w:val="none" w:sz="0" w:space="0" w:color="auto"/>
      </w:divBdr>
    </w:div>
    <w:div w:id="1976636111">
      <w:bodyDiv w:val="1"/>
      <w:marLeft w:val="0"/>
      <w:marRight w:val="0"/>
      <w:marTop w:val="0"/>
      <w:marBottom w:val="0"/>
      <w:divBdr>
        <w:top w:val="none" w:sz="0" w:space="0" w:color="auto"/>
        <w:left w:val="none" w:sz="0" w:space="0" w:color="auto"/>
        <w:bottom w:val="none" w:sz="0" w:space="0" w:color="auto"/>
        <w:right w:val="none" w:sz="0" w:space="0" w:color="auto"/>
      </w:divBdr>
    </w:div>
    <w:div w:id="1988781252">
      <w:bodyDiv w:val="1"/>
      <w:marLeft w:val="0"/>
      <w:marRight w:val="0"/>
      <w:marTop w:val="0"/>
      <w:marBottom w:val="0"/>
      <w:divBdr>
        <w:top w:val="none" w:sz="0" w:space="0" w:color="auto"/>
        <w:left w:val="none" w:sz="0" w:space="0" w:color="auto"/>
        <w:bottom w:val="none" w:sz="0" w:space="0" w:color="auto"/>
        <w:right w:val="none" w:sz="0" w:space="0" w:color="auto"/>
      </w:divBdr>
    </w:div>
    <w:div w:id="2005890418">
      <w:bodyDiv w:val="1"/>
      <w:marLeft w:val="0"/>
      <w:marRight w:val="0"/>
      <w:marTop w:val="0"/>
      <w:marBottom w:val="0"/>
      <w:divBdr>
        <w:top w:val="none" w:sz="0" w:space="0" w:color="auto"/>
        <w:left w:val="none" w:sz="0" w:space="0" w:color="auto"/>
        <w:bottom w:val="none" w:sz="0" w:space="0" w:color="auto"/>
        <w:right w:val="none" w:sz="0" w:space="0" w:color="auto"/>
      </w:divBdr>
    </w:div>
    <w:div w:id="2066949001">
      <w:bodyDiv w:val="1"/>
      <w:marLeft w:val="0"/>
      <w:marRight w:val="0"/>
      <w:marTop w:val="0"/>
      <w:marBottom w:val="0"/>
      <w:divBdr>
        <w:top w:val="none" w:sz="0" w:space="0" w:color="auto"/>
        <w:left w:val="none" w:sz="0" w:space="0" w:color="auto"/>
        <w:bottom w:val="none" w:sz="0" w:space="0" w:color="auto"/>
        <w:right w:val="none" w:sz="0" w:space="0" w:color="auto"/>
      </w:divBdr>
      <w:divsChild>
        <w:div w:id="1716855748">
          <w:marLeft w:val="480"/>
          <w:marRight w:val="0"/>
          <w:marTop w:val="0"/>
          <w:marBottom w:val="0"/>
          <w:divBdr>
            <w:top w:val="none" w:sz="0" w:space="0" w:color="auto"/>
            <w:left w:val="none" w:sz="0" w:space="0" w:color="auto"/>
            <w:bottom w:val="none" w:sz="0" w:space="0" w:color="auto"/>
            <w:right w:val="none" w:sz="0" w:space="0" w:color="auto"/>
          </w:divBdr>
        </w:div>
        <w:div w:id="985478803">
          <w:marLeft w:val="480"/>
          <w:marRight w:val="0"/>
          <w:marTop w:val="0"/>
          <w:marBottom w:val="0"/>
          <w:divBdr>
            <w:top w:val="none" w:sz="0" w:space="0" w:color="auto"/>
            <w:left w:val="none" w:sz="0" w:space="0" w:color="auto"/>
            <w:bottom w:val="none" w:sz="0" w:space="0" w:color="auto"/>
            <w:right w:val="none" w:sz="0" w:space="0" w:color="auto"/>
          </w:divBdr>
        </w:div>
        <w:div w:id="954482289">
          <w:marLeft w:val="480"/>
          <w:marRight w:val="0"/>
          <w:marTop w:val="0"/>
          <w:marBottom w:val="0"/>
          <w:divBdr>
            <w:top w:val="none" w:sz="0" w:space="0" w:color="auto"/>
            <w:left w:val="none" w:sz="0" w:space="0" w:color="auto"/>
            <w:bottom w:val="none" w:sz="0" w:space="0" w:color="auto"/>
            <w:right w:val="none" w:sz="0" w:space="0" w:color="auto"/>
          </w:divBdr>
        </w:div>
        <w:div w:id="141311547">
          <w:marLeft w:val="480"/>
          <w:marRight w:val="0"/>
          <w:marTop w:val="0"/>
          <w:marBottom w:val="0"/>
          <w:divBdr>
            <w:top w:val="none" w:sz="0" w:space="0" w:color="auto"/>
            <w:left w:val="none" w:sz="0" w:space="0" w:color="auto"/>
            <w:bottom w:val="none" w:sz="0" w:space="0" w:color="auto"/>
            <w:right w:val="none" w:sz="0" w:space="0" w:color="auto"/>
          </w:divBdr>
        </w:div>
        <w:div w:id="39474338">
          <w:marLeft w:val="480"/>
          <w:marRight w:val="0"/>
          <w:marTop w:val="0"/>
          <w:marBottom w:val="0"/>
          <w:divBdr>
            <w:top w:val="none" w:sz="0" w:space="0" w:color="auto"/>
            <w:left w:val="none" w:sz="0" w:space="0" w:color="auto"/>
            <w:bottom w:val="none" w:sz="0" w:space="0" w:color="auto"/>
            <w:right w:val="none" w:sz="0" w:space="0" w:color="auto"/>
          </w:divBdr>
        </w:div>
        <w:div w:id="1866480696">
          <w:marLeft w:val="480"/>
          <w:marRight w:val="0"/>
          <w:marTop w:val="0"/>
          <w:marBottom w:val="0"/>
          <w:divBdr>
            <w:top w:val="none" w:sz="0" w:space="0" w:color="auto"/>
            <w:left w:val="none" w:sz="0" w:space="0" w:color="auto"/>
            <w:bottom w:val="none" w:sz="0" w:space="0" w:color="auto"/>
            <w:right w:val="none" w:sz="0" w:space="0" w:color="auto"/>
          </w:divBdr>
        </w:div>
        <w:div w:id="1457991343">
          <w:marLeft w:val="480"/>
          <w:marRight w:val="0"/>
          <w:marTop w:val="0"/>
          <w:marBottom w:val="0"/>
          <w:divBdr>
            <w:top w:val="none" w:sz="0" w:space="0" w:color="auto"/>
            <w:left w:val="none" w:sz="0" w:space="0" w:color="auto"/>
            <w:bottom w:val="none" w:sz="0" w:space="0" w:color="auto"/>
            <w:right w:val="none" w:sz="0" w:space="0" w:color="auto"/>
          </w:divBdr>
        </w:div>
        <w:div w:id="386729921">
          <w:marLeft w:val="480"/>
          <w:marRight w:val="0"/>
          <w:marTop w:val="0"/>
          <w:marBottom w:val="0"/>
          <w:divBdr>
            <w:top w:val="none" w:sz="0" w:space="0" w:color="auto"/>
            <w:left w:val="none" w:sz="0" w:space="0" w:color="auto"/>
            <w:bottom w:val="none" w:sz="0" w:space="0" w:color="auto"/>
            <w:right w:val="none" w:sz="0" w:space="0" w:color="auto"/>
          </w:divBdr>
        </w:div>
        <w:div w:id="33122564">
          <w:marLeft w:val="480"/>
          <w:marRight w:val="0"/>
          <w:marTop w:val="0"/>
          <w:marBottom w:val="0"/>
          <w:divBdr>
            <w:top w:val="none" w:sz="0" w:space="0" w:color="auto"/>
            <w:left w:val="none" w:sz="0" w:space="0" w:color="auto"/>
            <w:bottom w:val="none" w:sz="0" w:space="0" w:color="auto"/>
            <w:right w:val="none" w:sz="0" w:space="0" w:color="auto"/>
          </w:divBdr>
        </w:div>
        <w:div w:id="1437826096">
          <w:marLeft w:val="480"/>
          <w:marRight w:val="0"/>
          <w:marTop w:val="0"/>
          <w:marBottom w:val="0"/>
          <w:divBdr>
            <w:top w:val="none" w:sz="0" w:space="0" w:color="auto"/>
            <w:left w:val="none" w:sz="0" w:space="0" w:color="auto"/>
            <w:bottom w:val="none" w:sz="0" w:space="0" w:color="auto"/>
            <w:right w:val="none" w:sz="0" w:space="0" w:color="auto"/>
          </w:divBdr>
        </w:div>
        <w:div w:id="1511989782">
          <w:marLeft w:val="480"/>
          <w:marRight w:val="0"/>
          <w:marTop w:val="0"/>
          <w:marBottom w:val="0"/>
          <w:divBdr>
            <w:top w:val="none" w:sz="0" w:space="0" w:color="auto"/>
            <w:left w:val="none" w:sz="0" w:space="0" w:color="auto"/>
            <w:bottom w:val="none" w:sz="0" w:space="0" w:color="auto"/>
            <w:right w:val="none" w:sz="0" w:space="0" w:color="auto"/>
          </w:divBdr>
        </w:div>
        <w:div w:id="1170372408">
          <w:marLeft w:val="480"/>
          <w:marRight w:val="0"/>
          <w:marTop w:val="0"/>
          <w:marBottom w:val="0"/>
          <w:divBdr>
            <w:top w:val="none" w:sz="0" w:space="0" w:color="auto"/>
            <w:left w:val="none" w:sz="0" w:space="0" w:color="auto"/>
            <w:bottom w:val="none" w:sz="0" w:space="0" w:color="auto"/>
            <w:right w:val="none" w:sz="0" w:space="0" w:color="auto"/>
          </w:divBdr>
        </w:div>
        <w:div w:id="1244071544">
          <w:marLeft w:val="480"/>
          <w:marRight w:val="0"/>
          <w:marTop w:val="0"/>
          <w:marBottom w:val="0"/>
          <w:divBdr>
            <w:top w:val="none" w:sz="0" w:space="0" w:color="auto"/>
            <w:left w:val="none" w:sz="0" w:space="0" w:color="auto"/>
            <w:bottom w:val="none" w:sz="0" w:space="0" w:color="auto"/>
            <w:right w:val="none" w:sz="0" w:space="0" w:color="auto"/>
          </w:divBdr>
        </w:div>
        <w:div w:id="577010964">
          <w:marLeft w:val="480"/>
          <w:marRight w:val="0"/>
          <w:marTop w:val="0"/>
          <w:marBottom w:val="0"/>
          <w:divBdr>
            <w:top w:val="none" w:sz="0" w:space="0" w:color="auto"/>
            <w:left w:val="none" w:sz="0" w:space="0" w:color="auto"/>
            <w:bottom w:val="none" w:sz="0" w:space="0" w:color="auto"/>
            <w:right w:val="none" w:sz="0" w:space="0" w:color="auto"/>
          </w:divBdr>
        </w:div>
        <w:div w:id="354502938">
          <w:marLeft w:val="480"/>
          <w:marRight w:val="0"/>
          <w:marTop w:val="0"/>
          <w:marBottom w:val="0"/>
          <w:divBdr>
            <w:top w:val="none" w:sz="0" w:space="0" w:color="auto"/>
            <w:left w:val="none" w:sz="0" w:space="0" w:color="auto"/>
            <w:bottom w:val="none" w:sz="0" w:space="0" w:color="auto"/>
            <w:right w:val="none" w:sz="0" w:space="0" w:color="auto"/>
          </w:divBdr>
        </w:div>
      </w:divsChild>
    </w:div>
    <w:div w:id="2075934122">
      <w:bodyDiv w:val="1"/>
      <w:marLeft w:val="0"/>
      <w:marRight w:val="0"/>
      <w:marTop w:val="0"/>
      <w:marBottom w:val="0"/>
      <w:divBdr>
        <w:top w:val="none" w:sz="0" w:space="0" w:color="auto"/>
        <w:left w:val="none" w:sz="0" w:space="0" w:color="auto"/>
        <w:bottom w:val="none" w:sz="0" w:space="0" w:color="auto"/>
        <w:right w:val="none" w:sz="0" w:space="0" w:color="auto"/>
      </w:divBdr>
    </w:div>
    <w:div w:id="2130971460">
      <w:bodyDiv w:val="1"/>
      <w:marLeft w:val="0"/>
      <w:marRight w:val="0"/>
      <w:marTop w:val="0"/>
      <w:marBottom w:val="0"/>
      <w:divBdr>
        <w:top w:val="none" w:sz="0" w:space="0" w:color="auto"/>
        <w:left w:val="none" w:sz="0" w:space="0" w:color="auto"/>
        <w:bottom w:val="none" w:sz="0" w:space="0" w:color="auto"/>
        <w:right w:val="none" w:sz="0" w:space="0" w:color="auto"/>
      </w:divBdr>
      <w:divsChild>
        <w:div w:id="37247595">
          <w:marLeft w:val="480"/>
          <w:marRight w:val="0"/>
          <w:marTop w:val="0"/>
          <w:marBottom w:val="0"/>
          <w:divBdr>
            <w:top w:val="none" w:sz="0" w:space="0" w:color="auto"/>
            <w:left w:val="none" w:sz="0" w:space="0" w:color="auto"/>
            <w:bottom w:val="none" w:sz="0" w:space="0" w:color="auto"/>
            <w:right w:val="none" w:sz="0" w:space="0" w:color="auto"/>
          </w:divBdr>
        </w:div>
        <w:div w:id="1577324934">
          <w:marLeft w:val="480"/>
          <w:marRight w:val="0"/>
          <w:marTop w:val="0"/>
          <w:marBottom w:val="0"/>
          <w:divBdr>
            <w:top w:val="none" w:sz="0" w:space="0" w:color="auto"/>
            <w:left w:val="none" w:sz="0" w:space="0" w:color="auto"/>
            <w:bottom w:val="none" w:sz="0" w:space="0" w:color="auto"/>
            <w:right w:val="none" w:sz="0" w:space="0" w:color="auto"/>
          </w:divBdr>
        </w:div>
        <w:div w:id="1131021273">
          <w:marLeft w:val="480"/>
          <w:marRight w:val="0"/>
          <w:marTop w:val="0"/>
          <w:marBottom w:val="0"/>
          <w:divBdr>
            <w:top w:val="none" w:sz="0" w:space="0" w:color="auto"/>
            <w:left w:val="none" w:sz="0" w:space="0" w:color="auto"/>
            <w:bottom w:val="none" w:sz="0" w:space="0" w:color="auto"/>
            <w:right w:val="none" w:sz="0" w:space="0" w:color="auto"/>
          </w:divBdr>
        </w:div>
        <w:div w:id="863441858">
          <w:marLeft w:val="480"/>
          <w:marRight w:val="0"/>
          <w:marTop w:val="0"/>
          <w:marBottom w:val="0"/>
          <w:divBdr>
            <w:top w:val="none" w:sz="0" w:space="0" w:color="auto"/>
            <w:left w:val="none" w:sz="0" w:space="0" w:color="auto"/>
            <w:bottom w:val="none" w:sz="0" w:space="0" w:color="auto"/>
            <w:right w:val="none" w:sz="0" w:space="0" w:color="auto"/>
          </w:divBdr>
        </w:div>
        <w:div w:id="72552675">
          <w:marLeft w:val="480"/>
          <w:marRight w:val="0"/>
          <w:marTop w:val="0"/>
          <w:marBottom w:val="0"/>
          <w:divBdr>
            <w:top w:val="none" w:sz="0" w:space="0" w:color="auto"/>
            <w:left w:val="none" w:sz="0" w:space="0" w:color="auto"/>
            <w:bottom w:val="none" w:sz="0" w:space="0" w:color="auto"/>
            <w:right w:val="none" w:sz="0" w:space="0" w:color="auto"/>
          </w:divBdr>
        </w:div>
        <w:div w:id="1868177664">
          <w:marLeft w:val="480"/>
          <w:marRight w:val="0"/>
          <w:marTop w:val="0"/>
          <w:marBottom w:val="0"/>
          <w:divBdr>
            <w:top w:val="none" w:sz="0" w:space="0" w:color="auto"/>
            <w:left w:val="none" w:sz="0" w:space="0" w:color="auto"/>
            <w:bottom w:val="none" w:sz="0" w:space="0" w:color="auto"/>
            <w:right w:val="none" w:sz="0" w:space="0" w:color="auto"/>
          </w:divBdr>
        </w:div>
        <w:div w:id="508838408">
          <w:marLeft w:val="480"/>
          <w:marRight w:val="0"/>
          <w:marTop w:val="0"/>
          <w:marBottom w:val="0"/>
          <w:divBdr>
            <w:top w:val="none" w:sz="0" w:space="0" w:color="auto"/>
            <w:left w:val="none" w:sz="0" w:space="0" w:color="auto"/>
            <w:bottom w:val="none" w:sz="0" w:space="0" w:color="auto"/>
            <w:right w:val="none" w:sz="0" w:space="0" w:color="auto"/>
          </w:divBdr>
        </w:div>
        <w:div w:id="1225140366">
          <w:marLeft w:val="480"/>
          <w:marRight w:val="0"/>
          <w:marTop w:val="0"/>
          <w:marBottom w:val="0"/>
          <w:divBdr>
            <w:top w:val="none" w:sz="0" w:space="0" w:color="auto"/>
            <w:left w:val="none" w:sz="0" w:space="0" w:color="auto"/>
            <w:bottom w:val="none" w:sz="0" w:space="0" w:color="auto"/>
            <w:right w:val="none" w:sz="0" w:space="0" w:color="auto"/>
          </w:divBdr>
        </w:div>
        <w:div w:id="1545677737">
          <w:marLeft w:val="480"/>
          <w:marRight w:val="0"/>
          <w:marTop w:val="0"/>
          <w:marBottom w:val="0"/>
          <w:divBdr>
            <w:top w:val="none" w:sz="0" w:space="0" w:color="auto"/>
            <w:left w:val="none" w:sz="0" w:space="0" w:color="auto"/>
            <w:bottom w:val="none" w:sz="0" w:space="0" w:color="auto"/>
            <w:right w:val="none" w:sz="0" w:space="0" w:color="auto"/>
          </w:divBdr>
        </w:div>
        <w:div w:id="342703682">
          <w:marLeft w:val="480"/>
          <w:marRight w:val="0"/>
          <w:marTop w:val="0"/>
          <w:marBottom w:val="0"/>
          <w:divBdr>
            <w:top w:val="none" w:sz="0" w:space="0" w:color="auto"/>
            <w:left w:val="none" w:sz="0" w:space="0" w:color="auto"/>
            <w:bottom w:val="none" w:sz="0" w:space="0" w:color="auto"/>
            <w:right w:val="none" w:sz="0" w:space="0" w:color="auto"/>
          </w:divBdr>
        </w:div>
        <w:div w:id="133835897">
          <w:marLeft w:val="480"/>
          <w:marRight w:val="0"/>
          <w:marTop w:val="0"/>
          <w:marBottom w:val="0"/>
          <w:divBdr>
            <w:top w:val="none" w:sz="0" w:space="0" w:color="auto"/>
            <w:left w:val="none" w:sz="0" w:space="0" w:color="auto"/>
            <w:bottom w:val="none" w:sz="0" w:space="0" w:color="auto"/>
            <w:right w:val="none" w:sz="0" w:space="0" w:color="auto"/>
          </w:divBdr>
        </w:div>
        <w:div w:id="817693563">
          <w:marLeft w:val="480"/>
          <w:marRight w:val="0"/>
          <w:marTop w:val="0"/>
          <w:marBottom w:val="0"/>
          <w:divBdr>
            <w:top w:val="none" w:sz="0" w:space="0" w:color="auto"/>
            <w:left w:val="none" w:sz="0" w:space="0" w:color="auto"/>
            <w:bottom w:val="none" w:sz="0" w:space="0" w:color="auto"/>
            <w:right w:val="none" w:sz="0" w:space="0" w:color="auto"/>
          </w:divBdr>
        </w:div>
        <w:div w:id="288979593">
          <w:marLeft w:val="480"/>
          <w:marRight w:val="0"/>
          <w:marTop w:val="0"/>
          <w:marBottom w:val="0"/>
          <w:divBdr>
            <w:top w:val="none" w:sz="0" w:space="0" w:color="auto"/>
            <w:left w:val="none" w:sz="0" w:space="0" w:color="auto"/>
            <w:bottom w:val="none" w:sz="0" w:space="0" w:color="auto"/>
            <w:right w:val="none" w:sz="0" w:space="0" w:color="auto"/>
          </w:divBdr>
        </w:div>
        <w:div w:id="2121143902">
          <w:marLeft w:val="480"/>
          <w:marRight w:val="0"/>
          <w:marTop w:val="0"/>
          <w:marBottom w:val="0"/>
          <w:divBdr>
            <w:top w:val="none" w:sz="0" w:space="0" w:color="auto"/>
            <w:left w:val="none" w:sz="0" w:space="0" w:color="auto"/>
            <w:bottom w:val="none" w:sz="0" w:space="0" w:color="auto"/>
            <w:right w:val="none" w:sz="0" w:space="0" w:color="auto"/>
          </w:divBdr>
        </w:div>
        <w:div w:id="363408173">
          <w:marLeft w:val="480"/>
          <w:marRight w:val="0"/>
          <w:marTop w:val="0"/>
          <w:marBottom w:val="0"/>
          <w:divBdr>
            <w:top w:val="none" w:sz="0" w:space="0" w:color="auto"/>
            <w:left w:val="none" w:sz="0" w:space="0" w:color="auto"/>
            <w:bottom w:val="none" w:sz="0" w:space="0" w:color="auto"/>
            <w:right w:val="none" w:sz="0" w:space="0" w:color="auto"/>
          </w:divBdr>
        </w:div>
      </w:divsChild>
    </w:div>
    <w:div w:id="2142646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jengtrihapsari5@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_usamah79@umkuningan.ac.id" TargetMode="External"/><Relationship Id="rId4" Type="http://schemas.openxmlformats.org/officeDocument/2006/relationships/settings" Target="settings.xml"/><Relationship Id="rId9" Type="http://schemas.openxmlformats.org/officeDocument/2006/relationships/hyperlink" Target="mailto:ishalfaishal5@gmail.com" TargetMode="Externa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2462BEF-9FB5-4D00-928D-4821103AF72B}"/>
      </w:docPartPr>
      <w:docPartBody>
        <w:p w:rsidR="00C7502D" w:rsidRDefault="005F22A9">
          <w:r w:rsidRPr="00DF442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2A9"/>
    <w:rsid w:val="0002099E"/>
    <w:rsid w:val="001077CE"/>
    <w:rsid w:val="00121643"/>
    <w:rsid w:val="002801A3"/>
    <w:rsid w:val="004246DD"/>
    <w:rsid w:val="004B5A03"/>
    <w:rsid w:val="005C2362"/>
    <w:rsid w:val="005D70A4"/>
    <w:rsid w:val="005F22A9"/>
    <w:rsid w:val="00696D14"/>
    <w:rsid w:val="006B0266"/>
    <w:rsid w:val="007A5E24"/>
    <w:rsid w:val="00884C80"/>
    <w:rsid w:val="008A51DE"/>
    <w:rsid w:val="00A020B2"/>
    <w:rsid w:val="00AB4A24"/>
    <w:rsid w:val="00C7502D"/>
    <w:rsid w:val="00DA3E1D"/>
    <w:rsid w:val="00F07108"/>
    <w:rsid w:val="00F2322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710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CE259C6-21F7-4354-818F-7BDACB88DB96}">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1835747356"/>
    <we:property name="MENDELEY_CITATIONS" value="[{&quot;citationID&quot;:&quot;MENDELEY_CITATION_eb3ac4df-0528-430e-a1d5-7a0b60425b08&quot;,&quot;properties&quot;:{&quot;noteIndex&quot;:0},&quot;isEdited&quot;:false,&quot;manualOverride&quot;:{&quot;isManuallyOverridden&quot;:false,&quot;citeprocText&quot;:&quot;(Magistra et al., 2025)&quot;,&quot;manualOverrideText&quot;:&quot;&quot;},&quot;citationTag&quot;:&quot;MENDELEY_CITATION_v3_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&quot;,&quot;citationItems&quot;:[{&quot;id&quot;:&quot;0649f883-036f-3c1a-8f32-30f202c21c7b&quot;,&quot;itemData&quot;:{&quot;type&quot;:&quot;article-journal&quot;,&quot;id&quot;:&quot;0649f883-036f-3c1a-8f32-30f202c21c7b&quot;,&quot;title&quot;:&quot;Pengembangan Alat Evaluasi Menggunakan Media Quizizz Berbasis Papermode di SDN Tundagan&quot;,&quot;author&quot;:[{&quot;family&quot;:&quot;Magistra&quot;,&quot;given&quot;:&quot;Igra Tanjil&quot;,&quot;parse-names&quot;:false,&quot;dropping-particle&quot;:&quot;&quot;,&quot;non-dropping-particle&quot;:&quot;&quot;},{&quot;family&quot;:&quot;Nurfirdaus&quot;,&quot;given&quot;:&quot;Nunu&quot;,&quot;parse-names&quot;:false,&quot;dropping-particle&quot;:&quot;&quot;,&quot;non-dropping-particle&quot;:&quot;&quot;},{&quot;family&quot;:&quot;Sutarna&quot;,&quot;given&quot;:&quot;Nana&quot;,&quot;parse-names&quot;:false,&quot;dropping-particle&quot;:&quot;&quot;,&quot;non-dropping-particle&quot;:&quot;&quot;}],&quot;container-title&quot;:&quot;Pendas: Jurnal Ilmiah Pendidikan Dasar&quot;,&quot;issued&quot;:{&quot;date-parts&quot;:[[2025]]},&quot;page&quot;:&quot;636-648&quot;,&quot;issue&quot;:&quot;3&quot;,&quot;volume&quot;:&quot;10&quot;,&quot;container-title-short&quot;:&quot;&quot;},&quot;isTemporary&quot;:false,&quot;suppress-author&quot;:false,&quot;composite&quot;:false,&quot;author-only&quot;:false}]},{&quot;citationID&quot;:&quot;MENDELEY_CITATION_491fa96a-9012-433f-9ead-2e3f30964bd7&quot;,&quot;properties&quot;:{&quot;noteIndex&quot;:0},&quot;isEdited&quot;:false,&quot;manualOverride&quot;:{&quot;isManuallyOverridden&quot;:false,&quot;citeprocText&quot;:&quot;(Wiliyanti et al., 2025)&quot;,&quot;manualOverrideText&quot;:&quot;&quot;},&quot;citationTag&quot;:&quot;MENDELEY_CITATION_v3_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&quot;,&quot;citationItems&quot;:[{&quot;id&quot;:&quot;8f81e499-9047-3b0d-98c1-c545cff2e569&quot;,&quot;itemData&quot;:{&quot;type&quot;:&quot;book&quot;,&quot;id&quot;:&quot;8f81e499-9047-3b0d-98c1-c545cff2e569&quot;,&quot;title&quot;:&quot;Buku Ajar Evaluasi Pembelajaran&quot;,&quot;author&quot;:[{&quot;family&quot;:&quot;Wiliyanti&quot;,&quot;given&quot;:&quot;Vandan&quot;,&quot;parse-names&quot;:false,&quot;dropping-particle&quot;:&quot;&quot;,&quot;non-dropping-particle&quot;:&quot;&quot;},{&quot;family&quot;:&quot;Raharjo&quot;,&quot;given&quot;:&quot;&quot;,&quot;parse-names&quot;:false,&quot;dropping-particle&quot;:&quot;&quot;,&quot;non-dropping-particle&quot;:&quot;&quot;},{&quot;family&quot;:&quot;Listiani&quot;,&quot;given&quot;:&quot;Hanida&quot;,&quot;parse-names&quot;:false,&quot;dropping-particle&quot;:&quot;&quot;,&quot;non-dropping-particle&quot;:&quot;&quot;},{&quot;family&quot;:&quot;Rahman&quot;,&quot;given&quot;:&quot;Abd.&quot;,&quot;parse-names&quot;:false,&quot;dropping-particle&quot;:&quot;&quot;,&quot;non-dropping-particle&quot;:&quot;&quot;},{&quot;family&quot;:&quot;Setiyana&quot;,&quot;given&quot;:&quot;Rusma&quot;,&quot;parse-names&quot;:false,&quot;dropping-particle&quot;:&quot;&quot;,&quot;non-dropping-particle&quot;:&quot;&quot;},{&quot;family&quot;:&quot;Rini&quot;,&quot;given&quot;:&quot;Susilo&quot;,&quot;parse-names&quot;:false,&quot;dropping-particle&quot;:&quot;&quot;,&quot;non-dropping-particle&quot;:&quot;&quot;},{&quot;family&quot;:&quot;Lede&quot;,&quot;given&quot;:&quot;Yohanes Umbu&quot;,&quot;parse-names&quot;:false,&quot;dropping-particle&quot;:&quot;&quot;,&quot;non-dropping-particle&quot;:&quot;&quot;}],&quot;issued&quot;:{&quot;date-parts&quot;:[[2025]]},&quot;publisher-place&quot;:&quot;Jambi&quot;,&quot;publisher&quot;:&quot;PT. Sonpedia Publishing Indonesia&quot;,&quot;container-title-short&quot;:&quot;&quot;},&quot;isTemporary&quot;:false,&quot;suppress-author&quot;:false,&quot;composite&quot;:false,&quot;author-only&quot;:false}]},{&quot;citationID&quot;:&quot;MENDELEY_CITATION_74c61ed5-2032-49b9-af48-6be4d166e8a5&quot;,&quot;properties&quot;:{&quot;noteIndex&quot;:0},&quot;isEdited&quot;:false,&quot;manualOverride&quot;:{&quot;isManuallyOverridden&quot;:false,&quot;citeprocText&quot;:&quot;(Mahdalena et al., 2024)&quot;,&quot;manualOverrideText&quot;:&quot;&quot;},&quot;citationTag&quot;:&quot;MENDELEY_CITATION_v3_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&quot;,&quot;citationItems&quot;:[{&quot;id&quot;:&quot;4bb95b0b-0210-3640-9000-224117cd1c1c&quot;,&quot;itemData&quot;:{&quot;type&quot;:&quot;article-journal&quot;,&quot;id&quot;:&quot;4bb95b0b-0210-3640-9000-224117cd1c1c&quot;,&quot;title&quot;:&quot;Prinsip dan Alat Evaluasi dalam Pembelajarran Ilmu Pengetahuan Sosial&quot;,&quot;author&quot;:[{&quot;family&quot;:&quot;Mahdalena&quot;,&quot;given&quot;:&quot;Ena Desta Sri&quot;,&quot;parse-names&quot;:false,&quot;dropping-particle&quot;:&quot;&quot;,&quot;non-dropping-particle&quot;:&quot;&quot;},{&quot;family&quot;:&quot;Tsania&quot;,&quot;given&quot;:&quot;Salwa Putri&quot;,&quot;parse-names&quot;:false,&quot;dropping-particle&quot;:&quot;&quot;,&quot;non-dropping-particle&quot;:&quot;&quot;},{&quot;family&quot;:&quot;Kurnia&quot;,&quot;given&quot;:&quot;Budi&quot;,&quot;parse-names&quot;:false,&quot;dropping-particle&quot;:&quot;&quot;,&quot;non-dropping-particle&quot;:&quot;&quot;}],&quot;container-title&quot;:&quot;AR-RUMMAN: Jurnal Evaluasi Pendidikan dan Pembelajaran&quot;,&quot;issued&quot;:{&quot;date-parts&quot;:[[2024]]},&quot;page&quot;:&quot;1-8&quot;,&quot;issue&quot;:&quot;1&quot;,&quot;volume&quot;:&quot;1&quot;,&quot;container-title-short&quot;:&quot;&quot;},&quot;isTemporary&quot;:false,&quot;suppress-author&quot;:false,&quot;composite&quot;:false,&quot;author-only&quot;:false}]},{&quot;citationID&quot;:&quot;MENDELEY_CITATION_8aa87bfd-c17f-4110-b9d0-2db29784efb2&quot;,&quot;properties&quot;:{&quot;noteIndex&quot;:0},&quot;isEdited&quot;:false,&quot;manualOverride&quot;:{&quot;isManuallyOverridden&quot;:false,&quot;citeprocText&quot;:&quot;(Phafiandita et al., 2022)&quot;,&quot;manualOverrideText&quot;:&quot;&quot;},&quot;citationTag&quot;:&quot;MENDELEY_CITATION_v3_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&quot;,&quot;citationItems&quot;:[{&quot;id&quot;:&quot;8948e826-49af-3dbe-ae9f-7631ef88d511&quot;,&quot;itemData&quot;:{&quot;type&quot;:&quot;article-journal&quot;,&quot;id&quot;:&quot;8948e826-49af-3dbe-ae9f-7631ef88d511&quot;,&quot;title&quot;:&quot;Urgensi Evaluasi Pembelajaran di Kelas&quot;,&quot;author&quot;:[{&quot;family&quot;:&quot;Phafiandita&quot;,&quot;given&quot;:&quot;Adisna Nadia&quot;,&quot;parse-names&quot;:false,&quot;dropping-particle&quot;:&quot;&quot;,&quot;non-dropping-particle&quot;:&quot;&quot;},{&quot;family&quot;:&quot;Permadani&quot;,&quot;given&quot;:&quot;Ayu&quot;,&quot;parse-names&quot;:false,&quot;dropping-particle&quot;:&quot;&quot;,&quot;non-dropping-particle&quot;:&quot;&quot;},{&quot;family&quot;:&quot;Pradani&quot;,&quot;given&quot;:&quot;Alsa Sukma&quot;,&quot;parse-names&quot;:false,&quot;dropping-particle&quot;:&quot;&quot;,&quot;non-dropping-particle&quot;:&quot;&quot;},{&quot;family&quot;:&quot;Wahyudi&quot;,&quot;given&quot;:&quot;M. Iqbal&quot;,&quot;parse-names&quot;:false,&quot;dropping-particle&quot;:&quot;&quot;,&quot;non-dropping-particle&quot;:&quot;&quot;}],&quot;container-title&quot;:&quot;JIRA: Jurnal Inovasi dan Riset Akademik&quot;,&quot;ISSN&quot;:&quot;2745-6056&quot;,&quot;issued&quot;:{&quot;date-parts&quot;:[[2022,2,28]]},&quot;page&quot;:&quot;111-121&quot;,&quot;abstract&quot;:&quot;Evaluasi pembelajaran adalah kegiatan mengumpulkan data dan informasi tentang kemampuan belajar siswa, untuk menilai sejauh mana program pembelajaran telah telah berjalan, dan juga sebagai alat untuk menentukan apakah pendidikan tujuan dan proses pembelajaran dalam mengembangkan ilmu pengetahuan telah berlangsung sebagaimana adanya. Selain itu, evaluasi juga bertujuan untuk mengetahui tingkat kemampuan siswa prestasi dalam suatu proses pembelajaran, serta untuk memahami siswa sejauh mana yang dapat memberikan bantuan atas kekurangan siswa, dengan menempatkan siswa dalam situasi belajar yang lebih sesuai dengan tingkat kemampuan.  Fungsi evaluasi pembelajaran adalah membantu proses, kemajuan dan perkembangan hasil belajar siswa secara berkesinambungan, sekaligus dapat mengetahui kemampuan dan kelemahan siswa dalam bidang studi tertentu, selain itu juga mampu memberikan informasi kepada orang tua/wali siswa mengenai peringkat atau penentuan kelas kelulusan siswa peserta.  Persyaratan alat evaluasi adalah: validitas, efektivitas, item yang berbeda dan objektivitas.&quot;,&quot;publisher&quot;:&quot;Ahlimedia Press&quot;,&quot;issue&quot;:&quot;2&quot;,&quot;volume&quot;:&quot;3&quot;,&quot;container-title-short&quot;:&quot;&quot;},&quot;isTemporary&quot;:false,&quot;suppress-author&quot;:false,&quot;composite&quot;:false,&quot;author-only&quot;:false}]},{&quot;citationID&quot;:&quot;MENDELEY_CITATION_b8c34e28-bf3b-45c3-9ba3-37e7d2fe29da&quot;,&quot;properties&quot;:{&quot;noteIndex&quot;:0},&quot;isEdited&quot;:false,&quot;manualOverride&quot;:{&quot;isManuallyOverridden&quot;:false,&quot;citeprocText&quot;:&quot;(Febriyanto et al., 2026)&quot;,&quot;manualOverrideText&quot;:&quot;&quot;},&quot;citationTag&quot;:&quot;MENDELEY_CITATION_v3_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&quot;,&quot;citationItems&quot;:[{&quot;id&quot;:&quot;fadda0e6-ea1f-3d5b-8e7b-4e6bc6da589b&quot;,&quot;itemData&quot;:{&quot;type&quot;:&quot;article-journal&quot;,&quot;id&quot;:&quot;fadda0e6-ea1f-3d5b-8e7b-4e6bc6da589b&quot;,&quot;title&quot;:&quot;Reinterpretasi Model Tyler dalam Evaluasi Pembelajaran Digital Perspektif Manajemen Pendidikan Islam&quot;,&quot;author&quot;:[{&quot;family&quot;:&quot;Febriyanto&quot;,&quot;given&quot;:&quot;Andika&quot;,&quot;parse-names&quot;:false,&quot;dropping-particle&quot;:&quot;&quot;,&quot;non-dropping-particle&quot;:&quot;&quot;},{&quot;family&quot;:&quot;Suwadi&quot;,&quot;given&quot;:&quot;&quot;,&quot;parse-names&quot;:false,&quot;dropping-particle&quot;:&quot;&quot;,&quot;non-dropping-particle&quot;:&quot;&quot;},{&quot;family&quot;:&quot;Sutrisno&quot;,&quot;given&quot;:&quot;&quot;,&quot;parse-names&quot;:false,&quot;dropping-particle&quot;:&quot;&quot;,&quot;non-dropping-particle&quot;:&quot;&quot;}],&quot;container-title&quot;:&quot;Rumah Jurnal Ilmiah Multidisiplin&quot;,&quot;issued&quot;:{&quot;date-parts&quot;:[[2026]]},&quot;page&quot;:&quot;16-26&quot;,&quot;issue&quot;:&quot;3&quot;,&quot;volume&quot;:&quot;1&quot;,&quot;container-title-short&quot;:&quot;&quot;},&quot;isTemporary&quot;:false,&quot;suppress-author&quot;:false,&quot;composite&quot;:false,&quot;author-only&quot;:false}]},{&quot;citationID&quot;:&quot;MENDELEY_CITATION_67909281-3171-472a-8637-cbd20be979fb&quot;,&quot;properties&quot;:{&quot;noteIndex&quot;:0},&quot;isEdited&quot;:false,&quot;manualOverride&quot;:{&quot;isManuallyOverridden&quot;:false,&quot;citeprocText&quot;:&quot;(Haq &amp;#38; Abdi, 2024)&quot;,&quot;manualOverrideText&quot;:&quot;&quot;},&quot;citationTag&quot;:&quot;MENDELEY_CITATION_v3_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&quot;,&quot;citationItems&quot;:[{&quot;id&quot;:&quot;8e8cce5d-5889-3e3b-bb78-4c898b6d3a41&quot;,&quot;itemData&quot;:{&quot;type&quot;:&quot;article-journal&quot;,&quot;id&quot;:&quot;8e8cce5d-5889-3e3b-bb78-4c898b6d3a41&quot;,&quot;title&quot;:&quot;Manajemen Perencanaan Kurikulum Pendidikan Bahasa Arab Dalam Menghasilkan Kualifikasi Lususan Unkafa&quot;,&quot;author&quot;:[{&quot;family&quot;:&quot;Haq&quot;,&quot;given&quot;:&quot;Muhammad A'inul&quot;,&quot;parse-names&quot;:false,&quot;dropping-particle&quot;:&quot;&quot;,&quot;non-dropping-particle&quot;:&quot;&quot;},{&quot;family&quot;:&quot;Abdi&quot;,&quot;given&quot;:&quot;Efan Chairul&quot;,&quot;parse-names&quot;:false,&quot;dropping-particle&quot;:&quot;&quot;,&quot;non-dropping-particle&quot;:&quot;&quot;}],&quot;container-title&quot;:&quot;Arabia: Jurnal Ilmu Bahasa Arab&quot;,&quot;accessed&quot;:{&quot;date-parts&quot;:[[2026,6,16]]},&quot;issued&quot;:{&quot;date-parts&quot;:[[2024]]},&quot;page&quot;:&quot;2-2&quot;,&quot;issue&quot;:&quot;2&quot;,&quot;volume&quot;:&quot;2&quot;,&quot;container-title-short&quot;:&quot;&quot;},&quot;isTemporary&quot;:false,&quot;suppress-author&quot;:false,&quot;composite&quot;:false,&quot;author-only&quot;:false}]},{&quot;citationID&quot;:&quot;MENDELEY_CITATION_3bfc24ba-3f0c-4a5b-af41-6b04d5a363f9&quot;,&quot;properties&quot;:{&quot;noteIndex&quot;:0},&quot;isEdited&quot;:false,&quot;manualOverride&quot;:{&quot;isManuallyOverridden&quot;:false,&quot;citeprocText&quot;:&quot;(Rizkiana et al., 2025)&quot;,&quot;manualOverrideText&quot;:&quot;&quot;},&quot;citationTag&quot;:&quot;MENDELEY_CITATION_v3_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&quot;,&quot;citationItems&quot;:[{&quot;id&quot;:&quot;c8247d68-d472-3eab-b714-5c50e715480e&quot;,&quot;itemData&quot;:{&quot;type&quot;:&quot;article-journal&quot;,&quot;id&quot;:&quot;c8247d68-d472-3eab-b714-5c50e715480e&quot;,&quot;title&quot;:&quot;Prinsip-Prinsip Evaluasi Sebagai Upaya Peningkatan Mutu Pendidikan Di Sekolah Ma Attaqwa 04&quot;,&quot;author&quot;:[{&quot;family&quot;:&quot;Rizkiana&quot;,&quot;given&quot;:&quot;Natasya&quot;,&quot;parse-names&quot;:false,&quot;dropping-particle&quot;:&quot;&quot;,&quot;non-dropping-particle&quot;:&quot;&quot;},{&quot;family&quot;:&quot;Zinnira Hakim&quot;,&quot;given&quot;:&quot;Lulu&quot;,&quot;parse-names&quot;:false,&quot;dropping-particle&quot;:&quot;&quot;,&quot;non-dropping-particle&quot;:&quot;&quot;},{&quot;family&quot;:&quot;Ni&quot;,&quot;given&quot;:&quot;Nova&quot;,&quot;parse-names&quot;:false,&quot;dropping-particle&quot;:&quot;&quot;,&quot;non-dropping-particle&quot;:&quot;&quot;},{&quot;family&quot;:&quot;Warohmah&quot;,&quot;given&quot;:&quot;Mawaddah&quot;,&quot;parse-names&quot;:false,&quot;dropping-particle&quot;:&quot;&quot;,&quot;non-dropping-particle&quot;:&quot;&quot;}],&quot;container-title&quot;:&quot;Istajadda: Jurnal Magister Pendidikan Agama Islam&quot;,&quot;issued&quot;:{&quot;date-parts&quot;:[[2025]]},&quot;page&quot;:&quot;105-113&quot;,&quot;issue&quot;:&quot;2&quot;,&quot;volume&quot;:&quot;1&quot;,&quot;container-title-short&quot;:&quot;&quot;},&quot;isTemporary&quot;:false,&quot;suppress-author&quot;:false,&quot;composite&quot;:false,&quot;author-only&quot;:false}]},{&quot;citationID&quot;:&quot;MENDELEY_CITATION_7c95dfc4-0fb7-4d83-ab4e-811da3c9497b&quot;,&quot;properties&quot;:{&quot;noteIndex&quot;:0},&quot;isEdited&quot;:false,&quot;manualOverride&quot;:{&quot;isManuallyOverridden&quot;:false,&quot;citeprocText&quot;:&quot;(Sitika et al., 2025)&quot;,&quot;manualOverrideText&quot;:&quot;&quot;},&quot;citationTag&quot;:&quot;MENDELEY_CITATION_v3_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&quot;,&quot;citationItems&quot;:[{&quot;id&quot;:&quot;8baae97d-36e9-3815-a362-c90afee19af1&quot;,&quot;itemData&quot;:{&quot;type&quot;:&quot;article-journal&quot;,&quot;id&quot;:&quot;8baae97d-36e9-3815-a362-c90afee19af1&quot;,&quot;title&quot;:&quot;Dinamika Pengembangan Kurikulum: Meninjau Model Ralph Tyler dan Hilda Taba&quot;,&quot;author&quot;:[{&quot;family&quot;:&quot;Sitika&quot;,&quot;given&quot;:&quot;Achmad Junaedi&quot;,&quot;parse-names&quot;:false,&quot;dropping-particle&quot;:&quot;&quot;,&quot;non-dropping-particle&quot;:&quot;&quot;},{&quot;family&quot;:&quot;Maulana&quot;,&quot;given&quot;:&quot;Shakilla Zerlindah&quot;,&quot;parse-names&quot;:false,&quot;dropping-particle&quot;:&quot;&quot;,&quot;non-dropping-particle&quot;:&quot;&quot;},{&quot;family&quot;:&quot;Ni'matul'Izzah&quot;,&quot;given&quot;:&quot;Yusriya&quot;,&quot;parse-names&quot;:false,&quot;dropping-particle&quot;:&quot;&quot;,&quot;non-dropping-particle&quot;:&quot;&quot;}],&quot;container-title&quot;:&quot;Hayati: Journal of Education&quot;,&quot;accessed&quot;:{&quot;date-parts&quot;:[[2026,6,16]]},&quot;issued&quot;:{&quot;date-parts&quot;:[[2025]]},&quot;page&quot;:&quot;54-65&quot;,&quot;abstract&quot;:&quot;This study explores the dynamics of curriculum development by analyzing two key models: Ralph Tyler's and Hilda Taba's. The Tyler model emphasizes a structured and systematic approach, beginning with the formulation of specific learning objectives as the foundation for curriculum design. This approach suits education systems oriented toward national standards or standardized testing, as it facilitates quantitative assessment of learning outcomes. However, its weakness lies in structural rigidity, which is less responsive to individual learner needs. In contrast, the Taba model adopts an inductive and participatory approach, where teachers and students actively collaborate in designing learning materials. This model is ideal for project-based or thematic curricula, such as inquiry-based learning or STEM education, as it fosters adaptation to students' interests and local contexts. This study employs a literature review method, analyzing academic sources related to both models. The findings suggest that model selection should consider the institutional characteristics of educational organizations. For example, schools with limited resources may find the Tyler model more efficient, while those focused on 21st-century skills development might adopt the Taba model. The study also identifies a growing trend of combining both models, such as using Tyler's framework of learning objectives developed through Taba's collaborative process, to balance structure and flexibility. In conclusion, no single model is universal; the success of a curriculum depends on aligning the approach with learners' needs and institutional capacity.&quot;,&quot;issue&quot;:&quot;1&quot;,&quot;volume&quot;:&quot;1&quot;,&quot;container-title-short&quot;:&quot;&quot;},&quot;isTemporary&quot;:false,&quot;suppress-author&quot;:false,&quot;composite&quot;:false,&quot;author-only&quot;:false}]},{&quot;citationID&quot;:&quot;MENDELEY_CITATION_c6b59a6f-2e6d-4402-b245-3b2317fe9128&quot;,&quot;properties&quot;:{&quot;noteIndex&quot;:0},&quot;isEdited&quot;:false,&quot;manualOverride&quot;:{&quot;isManuallyOverridden&quot;:false,&quot;citeprocText&quot;:&quot;(Muhasibi &amp;#38; Purnomo, 2026)&quot;,&quot;manualOverrideText&quot;:&quot;&quot;},&quot;citationTag&quot;:&quot;MENDELEY_CITATION_v3_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&quot;,&quot;citationItems&quot;:[{&quot;id&quot;:&quot;8ff74cd8-1602-3ef7-b86d-f658a0d4957d&quot;,&quot;itemData&quot;:{&quot;type&quot;:&quot;article-journal&quot;,&quot;id&quot;:&quot;8ff74cd8-1602-3ef7-b86d-f658a0d4957d&quot;,&quot;title&quot;:&quot;3.+jurnal+Robi+pengawasan.+1577-1589.+1081&quot;,&quot;author&quot;:[{&quot;family&quot;:&quot;Muhasibi&quot;,&quot;given&quot;:&quot;Moh. Robi'al&quot;,&quot;parse-names&quot;:false,&quot;dropping-particle&quot;:&quot;&quot;,&quot;non-dropping-particle&quot;:&quot;&quot;},{&quot;family&quot;:&quot;Purnomo&quot;,&quot;given&quot;:&quot;M Shidiq&quot;,&quot;parse-names&quot;:false,&quot;dropping-particle&quot;:&quot;&quot;,&quot;non-dropping-particle&quot;:&quot;&quot;}],&quot;container-title&quot;:&quot;Jurnal Pendidikan dan Keguruan&quot;,&quot;issued&quot;:{&quot;date-parts&quot;:[[2026]]},&quot;page&quot;:&quot;1577-1589&quot;,&quot;issue&quot;:&quot;11&quot;,&quot;volume&quot;:&quot;3&quot;,&quot;container-title-short&quot;:&quot;&quot;},&quot;isTemporary&quot;:false,&quot;suppress-author&quot;:false,&quot;composite&quot;:false,&quot;author-only&quot;:false}]},{&quot;citationID&quot;:&quot;MENDELEY_CITATION_1e87349b-fd9a-4f10-8d30-6a27c5fefd5c&quot;,&quot;properties&quot;:{&quot;noteIndex&quot;:0},&quot;isEdited&quot;:false,&quot;manualOverride&quot;:{&quot;isManuallyOverridden&quot;:false,&quot;citeprocText&quot;:&quot;(Muhasibi &amp;#38; Purnomo, 2026)&quot;,&quot;manualOverrideText&quot;:&quot;&quot;},&quot;citationTag&quot;:&quot;MENDELEY_CITATION_v3_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&quot;,&quot;citationItems&quot;:[{&quot;id&quot;:&quot;8ff74cd8-1602-3ef7-b86d-f658a0d4957d&quot;,&quot;itemData&quot;:{&quot;type&quot;:&quot;article-journal&quot;,&quot;id&quot;:&quot;8ff74cd8-1602-3ef7-b86d-f658a0d4957d&quot;,&quot;title&quot;:&quot;3.+jurnal+Robi+pengawasan.+1577-1589.+1081&quot;,&quot;author&quot;:[{&quot;family&quot;:&quot;Muhasibi&quot;,&quot;given&quot;:&quot;Moh. Robi'al&quot;,&quot;parse-names&quot;:false,&quot;dropping-particle&quot;:&quot;&quot;,&quot;non-dropping-particle&quot;:&quot;&quot;},{&quot;family&quot;:&quot;Purnomo&quot;,&quot;given&quot;:&quot;M Shidiq&quot;,&quot;parse-names&quot;:false,&quot;dropping-particle&quot;:&quot;&quot;,&quot;non-dropping-particle&quot;:&quot;&quot;}],&quot;container-title&quot;:&quot;Jurnal Pendidikan dan Keguruan&quot;,&quot;issued&quot;:{&quot;date-parts&quot;:[[2026]]},&quot;page&quot;:&quot;1577-1589&quot;,&quot;issue&quot;:&quot;11&quot;,&quot;volume&quot;:&quot;3&quot;,&quot;container-title-short&quot;:&quot;&quot;},&quot;isTemporary&quot;:false,&quot;suppress-author&quot;:false,&quot;composite&quot;:false,&quot;author-only&quot;:false}]},{&quot;citationID&quot;:&quot;MENDELEY_CITATION_d664a596-b987-47aa-8c44-b8ef514366bd&quot;,&quot;properties&quot;:{&quot;noteIndex&quot;:0},&quot;isEdited&quot;:false,&quot;manualOverride&quot;:{&quot;isManuallyOverridden&quot;:false,&quot;citeprocText&quot;:&quot;(Wardani et al., 2022)&quot;,&quot;manualOverrideText&quot;:&quot;&quot;},&quot;citationTag&quot;:&quot;MENDELEY_CITATION_v3_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&quot;,&quot;citationItems&quot;:[{&quot;id&quot;:&quot;9efbe06f-5d3e-3b18-9c20-9b8a153e94b9&quot;,&quot;itemData&quot;:{&quot;type&quot;:&quot;article-journal&quot;,&quot;id&quot;:&quot;9efbe06f-5d3e-3b18-9c20-9b8a153e94b9&quot;,&quot;title&quot;:&quot;Model-Model Evaluasi Pendidikan Dasar (Scriven Model, Tyler Model, dan Goal Free Evaluation)&quot;,&quot;author&quot;:[{&quot;family&quot;:&quot;Wardani&quot;,&quot;given&quot;:&quot;Helda Kusuma&quot;,&quot;parse-names&quot;:false,&quot;dropping-particle&quot;:&quot;&quot;,&quot;non-dropping-particle&quot;:&quot;&quot;},{&quot;family&quot;:&quot;Darusuprapti&quot;,&quot;given&quot;:&quot;Fajarsih&quot;,&quot;parse-names&quot;:false,&quot;dropping-particle&quot;:&quot;&quot;,&quot;non-dropping-particle&quot;:&quot;&quot;},{&quot;family&quot;:&quot;Hajaroh&quot;,&quot;given&quot;:&quot;Mami&quot;,&quot;parse-names&quot;:false,&quot;dropping-particle&quot;:&quot;&quot;,&quot;non-dropping-particle&quot;:&quot;&quot;}],&quot;container-title&quot;:&quot;Jurnal Pendidikan : Riset dan Konseptual&quot;,&quot;ISSN&quot;:&quot;2598-5175&quot;,&quot;issued&quot;:{&quot;date-parts&quot;:[[2022,1,29]]},&quot;page&quot;:&quot;36&quot;,&quot;abstract&quot;:&quot;Evaluasi program menjadi penting untuk dipahami dan dilakukan pendidik, karena setiap pendidik harus mampu menjadi evaluator. Model evaluasi program banyak ragam dan fungsinya tergantung dari jenis program yang dievaluasi. Dalam pendidikan sedikitnya ada tiga jenis program, yakni program pemrosesan, pelayanan, dan umum. Evaluasi program pemrosesan cocok dievaluasi dengan Formative-Summative Evaluation Model atau Scriven Model, GOE atau Tyler Model, dan GFE Model. Dua model evaluasi program yaitu Scriven model dan Tyler model digunakan di Indonesia. Kedua model ini seringkali digunakan oleh guru saat merancang,  melaksanakan, dan evaluasi program pembelajarannya.      &quot;,&quot;publisher&quot;:&quot;Universitas Nahdlatul Ulama Blitar&quot;,&quot;issue&quot;:&quot;1&quot;,&quot;volume&quot;:&quot;6&quot;,&quot;container-title-short&quot;:&quot;&quot;},&quot;isTemporary&quot;:false,&quot;suppress-author&quot;:false,&quot;composite&quot;:false,&quot;author-only&quot;:false}]},{&quot;citationID&quot;:&quot;MENDELEY_CITATION_93095292-e8c4-4a37-9c08-d140da56d80f&quot;,&quot;properties&quot;:{&quot;noteIndex&quot;:0},&quot;isEdited&quot;:false,&quot;manualOverride&quot;:{&quot;isManuallyOverridden&quot;:false,&quot;citeprocText&quot;:&quot;(Kakisina et al., 2026)&quot;,&quot;manualOverrideText&quot;:&quot;&quot;},&quot;citationTag&quot;:&quot;MENDELEY_CITATION_v3_eyJjaXRhdGlvbklEIjoiTUVOREVMRVlfQ0lUQVRJT05fOTMwOTUyOTItZThjNC00YTM3LTljMDgtZDE0MGRhNTZkODBm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quot;,&quot;citationItems&quot;:[{&quot;id&quot;:&quot;f9ed92e6-c47d-3c74-8822-aeb508a91f96&quot;,&quot;itemData&quot;:{&quot;type&quot;:&quot;article-journal&quot;,&quot;id&quot;:&quot;f9ed92e6-c47d-3c74-8822-aeb508a91f96&quot;,&quot;title&quot;:&quot;Evaluasi keberhasilan program kurikulum dengan model ralph w. tyler di sekolah menengah pertama&quot;,&quot;author&quot;:[{&quot;family&quot;:&quot;Kakisina&quot;,&quot;given&quot;:&quot;Dara Margel&quot;,&quot;parse-names&quot;:false,&quot;dropping-particle&quot;:&quot;&quot;,&quot;non-dropping-particle&quot;:&quot;&quot;},{&quot;family&quot;:&quot;Sharlia&quot;,&quot;given&quot;:&quot;&quot;,&quot;parse-names&quot;:false,&quot;dropping-particle&quot;:&quot;&quot;,&quot;non-dropping-particle&quot;:&quot;&quot;},{&quot;family&quot;:&quot;Sekerona&quot;,&quot;given&quot;:&quot;Marilyn&quot;,&quot;parse-names&quot;:false,&quot;dropping-particle&quot;:&quot;&quot;,&quot;non-dropping-particle&quot;:&quot;&quot;},{&quot;family&quot;:&quot;Ely&quot;,&quot;given&quot;:&quot;Ismail&quot;,&quot;parse-names&quot;:false,&quot;dropping-particle&quot;:&quot;&quot;,&quot;non-dropping-particle&quot;:&quot;&quot;},{&quot;family&quot;:&quot;Soulisa&quot;,&quot;given&quot;:&quot;Gamal Pasha&quot;,&quot;parse-names&quot;:false,&quot;dropping-particle&quot;:&quot;&quot;,&quot;non-dropping-particle&quot;:&quot;&quot;}],&quot;container-title&quot;:&quot;Journal Kajian Pendidikan dan Pemikiran Islam&quot;,&quot;issued&quot;:{&quot;date-parts&quot;:[[2026]]},&quot;page&quot;:&quot;1-9&quot;,&quot;issue&quot;:&quot;1&quot;,&quot;volume&quot;:&quot;1&quot;,&quot;container-title-short&quot;:&quot;&quot;},&quot;isTemporary&quot;:false,&quot;suppress-author&quot;:false,&quot;composite&quot;:false,&quot;author-only&quot;:false}]},{&quot;citationID&quot;:&quot;MENDELEY_CITATION_7ff5fe67-ce75-4264-b0d9-6ffe66019957&quot;,&quot;properties&quot;:{&quot;noteIndex&quot;:0},&quot;isEdited&quot;:false,&quot;manualOverride&quot;:{&quot;isManuallyOverridden&quot;:false,&quot;citeprocText&quot;:&quot;(Nurfirdaus &amp;#38; Wahdiati, 2023)&quot;,&quot;manualOverrideText&quot;:&quot;&quot;},&quot;citationTag&quot;:&quot;MENDELEY_CITATION_v3_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&quot;,&quot;citationItems&quot;:[{&quot;id&quot;:&quot;005e317f-9802-366a-b849-55c91ca60816&quot;,&quot;itemData&quot;:{&quot;type&quot;:&quot;book&quot;,&quot;id&quot;:&quot;005e317f-9802-366a-b849-55c91ca60816&quot;,&quot;title&quot;:&quot;Pembelajaran Nilai-Nilai Budaya Dalam Perspektif Ilmu Pengetahuan Sosial&quot;,&quot;author&quot;:[{&quot;family&quot;:&quot;Nurfirdaus&quot;,&quot;given&quot;:&quot;Nunu&quot;,&quot;parse-names&quot;:false,&quot;dropping-particle&quot;:&quot;&quot;,&quot;non-dropping-particle&quot;:&quot;&quot;},{&quot;family&quot;:&quot;Wahdiati&quot;,&quot;given&quot;:&quot;Dea Siti&quot;,&quot;parse-names&quot;:false,&quot;dropping-particle&quot;:&quot;&quot;,&quot;non-dropping-particle&quot;:&quot;&quot;}],&quot;issued&quot;:{&quot;date-parts&quot;:[[2023]]}},&quot;isTemporary&quot;:false,&quot;suppress-author&quot;:false,&quot;composite&quot;:false,&quot;author-only&quot;:false}]},{&quot;citationID&quot;:&quot;MENDELEY_CITATION_2e7d8650-733d-4963-a024-af02d11c7012&quot;,&quot;properties&quot;:{&quot;noteIndex&quot;:0},&quot;isEdited&quot;:false,&quot;manualOverride&quot;:{&quot;isManuallyOverridden&quot;:false,&quot;citeprocText&quot;:&quot;(Kakisina et al., 2026)&quot;,&quot;manualOverrideText&quot;:&quot;&quot;},&quot;citationTag&quot;:&quot;MENDELEY_CITATION_v3_eyJjaXRhdGlvbklEIjoiTUVOREVMRVlfQ0lUQVRJT05fMmU3ZDg2NTAtNzMzZC00OTYzLWEwMjQtYWYwMmQxMWM3MDEy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quot;,&quot;citationItems&quot;:[{&quot;id&quot;:&quot;f9ed92e6-c47d-3c74-8822-aeb508a91f96&quot;,&quot;itemData&quot;:{&quot;type&quot;:&quot;article-journal&quot;,&quot;id&quot;:&quot;f9ed92e6-c47d-3c74-8822-aeb508a91f96&quot;,&quot;title&quot;:&quot;Evaluasi keberhasilan program kurikulum dengan model ralph w. tyler di sekolah menengah pertama&quot;,&quot;author&quot;:[{&quot;family&quot;:&quot;Kakisina&quot;,&quot;given&quot;:&quot;Dara Margel&quot;,&quot;parse-names&quot;:false,&quot;dropping-particle&quot;:&quot;&quot;,&quot;non-dropping-particle&quot;:&quot;&quot;},{&quot;family&quot;:&quot;Sharlia&quot;,&quot;given&quot;:&quot;&quot;,&quot;parse-names&quot;:false,&quot;dropping-particle&quot;:&quot;&quot;,&quot;non-dropping-particle&quot;:&quot;&quot;},{&quot;family&quot;:&quot;Sekerona&quot;,&quot;given&quot;:&quot;Marilyn&quot;,&quot;parse-names&quot;:false,&quot;dropping-particle&quot;:&quot;&quot;,&quot;non-dropping-particle&quot;:&quot;&quot;},{&quot;family&quot;:&quot;Ely&quot;,&quot;given&quot;:&quot;Ismail&quot;,&quot;parse-names&quot;:false,&quot;dropping-particle&quot;:&quot;&quot;,&quot;non-dropping-particle&quot;:&quot;&quot;},{&quot;family&quot;:&quot;Soulisa&quot;,&quot;given&quot;:&quot;Gamal Pasha&quot;,&quot;parse-names&quot;:false,&quot;dropping-particle&quot;:&quot;&quot;,&quot;non-dropping-particle&quot;:&quot;&quot;}],&quot;container-title&quot;:&quot;Journal Kajian Pendidikan dan Pemikiran Islam&quot;,&quot;issued&quot;:{&quot;date-parts&quot;:[[2026]]},&quot;page&quot;:&quot;1-9&quot;,&quot;issue&quot;:&quot;1&quot;,&quot;volume&quot;:&quot;1&quot;,&quot;container-title-short&quot;:&quot;&quot;},&quot;isTemporary&quot;:false,&quot;suppress-author&quot;:false,&quot;composite&quot;:false,&quot;author-only&quot;:false}]},{&quot;citationID&quot;:&quot;MENDELEY_CITATION_0efcf19f-906b-4dd3-9c0f-1b33b5957093&quot;,&quot;properties&quot;:{&quot;noteIndex&quot;:0},&quot;isEdited&quot;:false,&quot;manualOverride&quot;:{&quot;isManuallyOverridden&quot;:false,&quot;citeprocText&quot;:&quot;(Kakisina et al., 2026)&quot;,&quot;manualOverrideText&quot;:&quot;&quot;},&quot;citationTag&quot;:&quot;MENDELEY_CITATION_v3_eyJjaXRhdGlvbklEIjoiTUVOREVMRVlfQ0lUQVRJT05fMGVmY2YxOWYtOTA2Yi00ZGQzLTljMGYtMWIzM2I1OTU3MDkz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quot;,&quot;citationItems&quot;:[{&quot;id&quot;:&quot;f9ed92e6-c47d-3c74-8822-aeb508a91f96&quot;,&quot;itemData&quot;:{&quot;type&quot;:&quot;article-journal&quot;,&quot;id&quot;:&quot;f9ed92e6-c47d-3c74-8822-aeb508a91f96&quot;,&quot;title&quot;:&quot;Evaluasi keberhasilan program kurikulum dengan model ralph w. tyler di sekolah menengah pertama&quot;,&quot;author&quot;:[{&quot;family&quot;:&quot;Kakisina&quot;,&quot;given&quot;:&quot;Dara Margel&quot;,&quot;parse-names&quot;:false,&quot;dropping-particle&quot;:&quot;&quot;,&quot;non-dropping-particle&quot;:&quot;&quot;},{&quot;family&quot;:&quot;Sharlia&quot;,&quot;given&quot;:&quot;&quot;,&quot;parse-names&quot;:false,&quot;dropping-particle&quot;:&quot;&quot;,&quot;non-dropping-particle&quot;:&quot;&quot;},{&quot;family&quot;:&quot;Sekerona&quot;,&quot;given&quot;:&quot;Marilyn&quot;,&quot;parse-names&quot;:false,&quot;dropping-particle&quot;:&quot;&quot;,&quot;non-dropping-particle&quot;:&quot;&quot;},{&quot;family&quot;:&quot;Ely&quot;,&quot;given&quot;:&quot;Ismail&quot;,&quot;parse-names&quot;:false,&quot;dropping-particle&quot;:&quot;&quot;,&quot;non-dropping-particle&quot;:&quot;&quot;},{&quot;family&quot;:&quot;Soulisa&quot;,&quot;given&quot;:&quot;Gamal Pasha&quot;,&quot;parse-names&quot;:false,&quot;dropping-particle&quot;:&quot;&quot;,&quot;non-dropping-particle&quot;:&quot;&quot;}],&quot;container-title&quot;:&quot;Journal Kajian Pendidikan dan Pemikiran Islam&quot;,&quot;issued&quot;:{&quot;date-parts&quot;:[[2026]]},&quot;page&quot;:&quot;1-9&quot;,&quot;issue&quot;:&quot;1&quot;,&quot;volume&quot;:&quot;1&quot;,&quot;container-title-short&quot;:&quot;&quot;},&quot;isTemporary&quot;:false,&quot;suppress-author&quot;:false,&quot;composite&quot;:false,&quot;author-only&quot;:false}]},{&quot;citationID&quot;:&quot;MENDELEY_CITATION_55ff53ab-2681-4d3e-9286-1d95c8784fc5&quot;,&quot;properties&quot;:{&quot;noteIndex&quot;:0},&quot;isEdited&quot;:false,&quot;manualOverride&quot;:{&quot;isManuallyOverridden&quot;:false,&quot;citeprocText&quot;:&quot;(Kakisina et al., 2026)&quot;,&quot;manualOverrideText&quot;:&quot;&quot;},&quot;citationTag&quot;:&quot;MENDELEY_CITATION_v3_eyJjaXRhdGlvbklEIjoiTUVOREVMRVlfQ0lUQVRJT05fNTVmZjUzYWItMjY4MS00ZDNlLTkyODYtMWQ5NWM4Nzg0ZmM1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quot;,&quot;citationItems&quot;:[{&quot;id&quot;:&quot;f9ed92e6-c47d-3c74-8822-aeb508a91f96&quot;,&quot;itemData&quot;:{&quot;type&quot;:&quot;article-journal&quot;,&quot;id&quot;:&quot;f9ed92e6-c47d-3c74-8822-aeb508a91f96&quot;,&quot;title&quot;:&quot;Evaluasi keberhasilan program kurikulum dengan model ralph w. tyler di sekolah menengah pertama&quot;,&quot;author&quot;:[{&quot;family&quot;:&quot;Kakisina&quot;,&quot;given&quot;:&quot;Dara Margel&quot;,&quot;parse-names&quot;:false,&quot;dropping-particle&quot;:&quot;&quot;,&quot;non-dropping-particle&quot;:&quot;&quot;},{&quot;family&quot;:&quot;Sharlia&quot;,&quot;given&quot;:&quot;&quot;,&quot;parse-names&quot;:false,&quot;dropping-particle&quot;:&quot;&quot;,&quot;non-dropping-particle&quot;:&quot;&quot;},{&quot;family&quot;:&quot;Sekerona&quot;,&quot;given&quot;:&quot;Marilyn&quot;,&quot;parse-names&quot;:false,&quot;dropping-particle&quot;:&quot;&quot;,&quot;non-dropping-particle&quot;:&quot;&quot;},{&quot;family&quot;:&quot;Ely&quot;,&quot;given&quot;:&quot;Ismail&quot;,&quot;parse-names&quot;:false,&quot;dropping-particle&quot;:&quot;&quot;,&quot;non-dropping-particle&quot;:&quot;&quot;},{&quot;family&quot;:&quot;Soulisa&quot;,&quot;given&quot;:&quot;Gamal Pasha&quot;,&quot;parse-names&quot;:false,&quot;dropping-particle&quot;:&quot;&quot;,&quot;non-dropping-particle&quot;:&quot;&quot;}],&quot;container-title&quot;:&quot;Journal Kajian Pendidikan dan Pemikiran Islam&quot;,&quot;issued&quot;:{&quot;date-parts&quot;:[[2026]]},&quot;page&quot;:&quot;1-9&quot;,&quot;issue&quot;:&quot;1&quot;,&quot;volume&quot;:&quot;1&quot;,&quot;container-title-short&quot;:&quot;&quot;},&quot;isTemporary&quot;:false,&quot;suppress-author&quot;:false,&quot;composite&quot;:false,&quot;author-only&quot;:false}]},{&quot;citationID&quot;:&quot;MENDELEY_CITATION_e6496e6c-9b5c-40b3-91d7-7cd7fed094e2&quot;,&quot;properties&quot;:{&quot;noteIndex&quot;:0},&quot;isEdited&quot;:false,&quot;manualOverride&quot;:{&quot;isManuallyOverridden&quot;:false,&quot;citeprocText&quot;:&quot;(Kakisina et al., 2026)&quot;,&quot;manualOverrideText&quot;:&quot;&quot;},&quot;citationTag&quot;:&quot;MENDELEY_CITATION_v3_eyJjaXRhdGlvbklEIjoiTUVOREVMRVlfQ0lUQVRJT05fZTY0OTZlNmMtOWI1Yy00MGIzLTkxZDctN2NkN2ZlZDA5NGUy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quot;,&quot;citationItems&quot;:[{&quot;id&quot;:&quot;f9ed92e6-c47d-3c74-8822-aeb508a91f96&quot;,&quot;itemData&quot;:{&quot;type&quot;:&quot;article-journal&quot;,&quot;id&quot;:&quot;f9ed92e6-c47d-3c74-8822-aeb508a91f96&quot;,&quot;title&quot;:&quot;Evaluasi keberhasilan program kurikulum dengan model ralph w. tyler di sekolah menengah pertama&quot;,&quot;author&quot;:[{&quot;family&quot;:&quot;Kakisina&quot;,&quot;given&quot;:&quot;Dara Margel&quot;,&quot;parse-names&quot;:false,&quot;dropping-particle&quot;:&quot;&quot;,&quot;non-dropping-particle&quot;:&quot;&quot;},{&quot;family&quot;:&quot;Sharlia&quot;,&quot;given&quot;:&quot;&quot;,&quot;parse-names&quot;:false,&quot;dropping-particle&quot;:&quot;&quot;,&quot;non-dropping-particle&quot;:&quot;&quot;},{&quot;family&quot;:&quot;Sekerona&quot;,&quot;given&quot;:&quot;Marilyn&quot;,&quot;parse-names&quot;:false,&quot;dropping-particle&quot;:&quot;&quot;,&quot;non-dropping-particle&quot;:&quot;&quot;},{&quot;family&quot;:&quot;Ely&quot;,&quot;given&quot;:&quot;Ismail&quot;,&quot;parse-names&quot;:false,&quot;dropping-particle&quot;:&quot;&quot;,&quot;non-dropping-particle&quot;:&quot;&quot;},{&quot;family&quot;:&quot;Soulisa&quot;,&quot;given&quot;:&quot;Gamal Pasha&quot;,&quot;parse-names&quot;:false,&quot;dropping-particle&quot;:&quot;&quot;,&quot;non-dropping-particle&quot;:&quot;&quot;}],&quot;container-title&quot;:&quot;Journal Kajian Pendidikan dan Pemikiran Islam&quot;,&quot;issued&quot;:{&quot;date-parts&quot;:[[2026]]},&quot;page&quot;:&quot;1-9&quot;,&quot;issue&quot;:&quot;1&quot;,&quot;volume&quot;:&quot;1&quot;,&quot;container-title-short&quot;:&quot;&quot;},&quot;isTemporary&quot;:false,&quot;suppress-author&quot;:false,&quot;composite&quot;:false,&quot;author-only&quot;:false}]},{&quot;citationID&quot;:&quot;MENDELEY_CITATION_e3f61bd1-c3ea-4565-bc49-e2e04e79126b&quot;,&quot;properties&quot;:{&quot;noteIndex&quot;:0},&quot;isEdited&quot;:false,&quot;manualOverride&quot;:{&quot;isManuallyOverridden&quot;:false,&quot;citeprocText&quot;:&quot;(Muhammad et al., 2026)&quot;,&quot;manualOverrideText&quot;:&quot;&quot;},&quot;citationTag&quot;:&quot;MENDELEY_CITATION_v3_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&quot;,&quot;citationItems&quot;:[{&quot;id&quot;:&quot;08a58c0d-8705-3abd-8747-b30e66952498&quot;,&quot;itemData&quot;:{&quot;type&quot;:&quot;article-journal&quot;,&quot;id&quot;:&quot;08a58c0d-8705-3abd-8747-b30e66952498&quot;,&quot;title&quot;:&quot;Model-Model dalam Pengembangan Kurikulum: Analisis Teori, Implementasi, dan Integrasi Pada Konteks Pendidikan di Indonesia&quot;,&quot;author&quot;:[{&quot;family&quot;:&quot;Muhammad&quot;,&quot;given&quot;:&quot;Devy Habibi&quot;,&quot;parse-names&quot;:false,&quot;dropping-particle&quot;:&quot;&quot;,&quot;non-dropping-particle&quot;:&quot;&quot;},{&quot;family&quot;:&quot;Maimunah&quot;,&quot;given&quot;:&quot;Siti&quot;,&quot;parse-names&quot;:false,&quot;dropping-particle&quot;:&quot;&quot;,&quot;non-dropping-particle&quot;:&quot;&quot;},{&quot;family&quot;:&quot;Fitria&quot;,&quot;given&quot;:&quot;Habibatul&quot;,&quot;parse-names&quot;:false,&quot;dropping-particle&quot;:&quot;&quot;,&quot;non-dropping-particle&quot;:&quot;&quot;},{&quot;family&quot;:&quot;Nisak&quot;,&quot;given&quot;:&quot;Choirun&quot;,&quot;parse-names&quot;:false,&quot;dropping-particle&quot;:&quot;&quot;,&quot;non-dropping-particle&quot;:&quot;&quot;}],&quot;container-title&quot;:&quot;JWLP: Jurnal Wahana Literasi Pendidikan&quot;,&quot;URL&quot;:&quot;https://doi.org/10.58472/jwlp.v1i2.326&quot;,&quot;issued&quot;:{&quot;date-parts&quot;:[[2026]]},&quot;page&quot;:&quot;204-219&quot;,&quot;abstract&quot;:&quot;Curriculum development is a key component of the education system, determining the direction, quality, and relevance of learning. An effective curriculum must be able to adapt to student needs, global demands, and local contexts. This study reviews various curriculum development models, including the Tyler, Taba, and CIPP models, and discusses their strengths, weaknesses, and applications in Indonesia. The method used is a qualitative literature review with a descriptive-comparative approach. The analysis examines the basic principles, implementation processes, and evaluation of each model. The results show that each model has unique strengths: the Tyler model emphasizes systematic learning objectives, the Taba model emphasizes teacher participation and local adaptation, while the CIPP model emphasizes continuous evaluation and curriculum improvement. This study emphasizes the importance of integrating the three models to produce an adaptive, contextual, and sustainable curriculum that can support the implementation of the Independent Curriculum in Indonesia. These findings are expected to guide curriculum developers, teachers, and education policymakers in designing and evaluating relevant and high-quality curricula.&quot;,&quot;issue&quot;:&quot;2&quot;,&quot;volume&quot;:&quot;1&quot;,&quot;container-title-short&quot;:&quot;&quot;},&quot;isTemporary&quot;:false,&quot;suppress-author&quot;:false,&quot;composite&quot;:false,&quot;author-only&quot;:false}]},{&quot;citationID&quot;:&quot;MENDELEY_CITATION_f51a4c52-3fc8-4457-9761-43b00c980d35&quot;,&quot;properties&quot;:{&quot;noteIndex&quot;:0},&quot;isEdited&quot;:false,&quot;manualOverride&quot;:{&quot;isManuallyOverridden&quot;:false,&quot;citeprocText&quot;:&quot;(Kakisina et al., 2026)&quot;,&quot;manualOverrideText&quot;:&quot;&quot;},&quot;citationTag&quot;:&quot;MENDELEY_CITATION_v3_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&quot;,&quot;citationItems&quot;:[{&quot;id&quot;:&quot;f9ed92e6-c47d-3c74-8822-aeb508a91f96&quot;,&quot;itemData&quot;:{&quot;type&quot;:&quot;article-journal&quot;,&quot;id&quot;:&quot;f9ed92e6-c47d-3c74-8822-aeb508a91f96&quot;,&quot;title&quot;:&quot;Evaluasi keberhasilan program kurikulum dengan model ralph w. tyler di sekolah menengah pertama&quot;,&quot;author&quot;:[{&quot;family&quot;:&quot;Kakisina&quot;,&quot;given&quot;:&quot;Dara Margel&quot;,&quot;parse-names&quot;:false,&quot;dropping-particle&quot;:&quot;&quot;,&quot;non-dropping-particle&quot;:&quot;&quot;},{&quot;family&quot;:&quot;Sharlia&quot;,&quot;given&quot;:&quot;&quot;,&quot;parse-names&quot;:false,&quot;dropping-particle&quot;:&quot;&quot;,&quot;non-dropping-particle&quot;:&quot;&quot;},{&quot;family&quot;:&quot;Sekerona&quot;,&quot;given&quot;:&quot;Marilyn&quot;,&quot;parse-names&quot;:false,&quot;dropping-particle&quot;:&quot;&quot;,&quot;non-dropping-particle&quot;:&quot;&quot;},{&quot;family&quot;:&quot;Ely&quot;,&quot;given&quot;:&quot;Ismail&quot;,&quot;parse-names&quot;:false,&quot;dropping-particle&quot;:&quot;&quot;,&quot;non-dropping-particle&quot;:&quot;&quot;},{&quot;family&quot;:&quot;Soulisa&quot;,&quot;given&quot;:&quot;Gamal Pasha&quot;,&quot;parse-names&quot;:false,&quot;dropping-particle&quot;:&quot;&quot;,&quot;non-dropping-particle&quot;:&quot;&quot;}],&quot;container-title&quot;:&quot;Journal Kajian Pendidikan dan Pemikiran Islam&quot;,&quot;issued&quot;:{&quot;date-parts&quot;:[[2026]]},&quot;page&quot;:&quot;1-9&quot;,&quot;issue&quot;:&quot;1&quot;,&quot;volume&quot;:&quot;1&quot;,&quot;container-title-short&quot;:&quot;&quot;},&quot;isTemporary&quot;:false,&quot;suppress-author&quot;:false,&quot;composite&quot;:false,&quot;author-only&quot;:false}]},{&quot;citationID&quot;:&quot;MENDELEY_CITATION_a2bb3f81-5b5a-48c7-945a-8fd1c2488cd6&quot;,&quot;properties&quot;:{&quot;noteIndex&quot;:0},&quot;isEdited&quot;:false,&quot;manualOverride&quot;:{&quot;isManuallyOverridden&quot;:false,&quot;citeprocText&quot;:&quot;(Laweangi, 2024)&quot;,&quot;manualOverrideText&quot;:&quot;&quot;},&quot;citationTag&quot;:&quot;MENDELEY_CITATION_v3_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&quot;,&quot;citationItems&quot;:[{&quot;id&quot;:&quot;1419ab4d-d304-3993-8ce2-80d868e4c52a&quot;,&quot;itemData&quot;:{&quot;type&quot;:&quot;article-journal&quot;,&quot;id&quot;:&quot;1419ab4d-d304-3993-8ce2-80d868e4c52a&quot;,&quot;title&quot;:&quot;Evaluasi Pembelajaran Sejarah: Evaluasi Berorientasi Tujuan (Goal Oriented Evaluation Raph W. Tyler)&quot;,&quot;author&quot;:[{&quot;family&quot;:&quot;Laweangi&quot;,&quot;given&quot;:&quot;Haslita D&quot;,&quot;parse-names&quot;:false,&quot;dropping-particle&quot;:&quot;&quot;,&quot;non-dropping-particle&quot;:&quot;&quot;}],&quot;container-title&quot;:&quot;Caradde: Jurnal Inspirasi dan Inovasi Guru&quot;,&quot;accessed&quot;:{&quot;date-parts&quot;:[[2026,6,16]]},&quot;issued&quot;:{&quot;date-parts&quot;:[[2024]]},&quot;page&quot;:&quot;71-77&quot;,&quot;issue&quot;:&quot;2&quot;,&quot;volume&quot;:&quot;2&quot;,&quot;container-title-short&quot;:&quot;&quot;},&quot;isTemporary&quot;:false,&quot;suppress-author&quot;:false,&quot;composite&quot;:false,&quot;author-only&quot;:false}]},{&quot;citationID&quot;:&quot;MENDELEY_CITATION_4fb3c3f6-53f1-4794-8a7f-8c2c72dc3e07&quot;,&quot;properties&quot;:{&quot;noteIndex&quot;:0},&quot;isEdited&quot;:false,&quot;manualOverride&quot;:{&quot;isManuallyOverridden&quot;:false,&quot;citeprocText&quot;:&quot;(Laweangi, 2024)&quot;,&quot;manualOverrideText&quot;:&quot;&quot;},&quot;citationTag&quot;:&quot;MENDELEY_CITATION_v3_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&quot;,&quot;citationItems&quot;:[{&quot;id&quot;:&quot;1419ab4d-d304-3993-8ce2-80d868e4c52a&quot;,&quot;itemData&quot;:{&quot;type&quot;:&quot;article-journal&quot;,&quot;id&quot;:&quot;1419ab4d-d304-3993-8ce2-80d868e4c52a&quot;,&quot;title&quot;:&quot;Caradde Jurnal Inspirasi dan Inovasi Guru Evaluasi Pembelajaran Sejarah: Evaluasi Berorientasi Tujuan (Goal Oriented Evaluation Raph W. Tyler)&quot;,&quot;author&quot;:[{&quot;family&quot;:&quot;Laweangi&quot;,&quot;given&quot;:&quot;Haslita D&quot;,&quot;parse-names&quot;:false,&quot;dropping-particle&quot;:&quot;&quot;,&quot;non-dropping-particle&quot;:&quot;&quot;}],&quot;container-title&quot;:&quot;Caradde: Jurnal Inspirasi dan Inovasi Guru&quot;,&quot;URL&quot;:&quot;https://iforesomatahari.org/jurn&quot;,&quot;issued&quot;:{&quot;date-parts&quot;:[[2024]]},&quot;page&quot;:&quot;71-77&quot;,&quot;issue&quot;:&quot;2&quot;,&quot;volume&quot;:&quot;2&quot;,&quot;container-title-short&quot;:&quot;&quot;},&quot;isTemporary&quot;:false,&quot;suppress-author&quot;:false,&quot;composite&quot;:false,&quot;author-only&quot;:false}]},{&quot;citationID&quot;:&quot;MENDELEY_CITATION_eb8cb8b3-b1ba-4e5c-927f-f00e4c6374bc&quot;,&quot;properties&quot;:{&quot;noteIndex&quot;:0},&quot;isEdited&quot;:false,&quot;manualOverride&quot;:{&quot;isManuallyOverridden&quot;:false,&quot;citeprocText&quot;:&quot;(Rizkiana et al., 2025)&quot;,&quot;manualOverrideText&quot;:&quot;&quot;},&quot;citationTag&quot;:&quot;MENDELEY_CITATION_v3_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&quot;,&quot;citationItems&quot;:[{&quot;id&quot;:&quot;c8247d68-d472-3eab-b714-5c50e715480e&quot;,&quot;itemData&quot;:{&quot;type&quot;:&quot;article-journal&quot;,&quot;id&quot;:&quot;c8247d68-d472-3eab-b714-5c50e715480e&quot;,&quot;title&quot;:&quot;Prinsip-Prinsip Evaluasi Sebagai Upaya Peningkatan Mutu Pendidikan Di Sekolah Ma Attaqwa 04&quot;,&quot;author&quot;:[{&quot;family&quot;:&quot;Rizkiana&quot;,&quot;given&quot;:&quot;Natasya&quot;,&quot;parse-names&quot;:false,&quot;dropping-particle&quot;:&quot;&quot;,&quot;non-dropping-particle&quot;:&quot;&quot;},{&quot;family&quot;:&quot;Zinnira Hakim&quot;,&quot;given&quot;:&quot;Lulu&quot;,&quot;parse-names&quot;:false,&quot;dropping-particle&quot;:&quot;&quot;,&quot;non-dropping-particle&quot;:&quot;&quot;},{&quot;family&quot;:&quot;Ni&quot;,&quot;given&quot;:&quot;Nova&quot;,&quot;parse-names&quot;:false,&quot;dropping-particle&quot;:&quot;&quot;,&quot;non-dropping-particle&quot;:&quot;&quot;},{&quot;family&quot;:&quot;Warohmah&quot;,&quot;given&quot;:&quot;Mawaddah&quot;,&quot;parse-names&quot;:false,&quot;dropping-particle&quot;:&quot;&quot;,&quot;non-dropping-particle&quot;:&quot;&quot;}],&quot;container-title&quot;:&quot;Istajadda: Jurnal Magister Pendidikan Agama Islam&quot;,&quot;issued&quot;:{&quot;date-parts&quot;:[[2025]]},&quot;page&quot;:&quot;105-113&quot;,&quot;issue&quot;:&quot;2&quot;,&quot;volume&quot;:&quot;1&quot;,&quot;container-title-short&quot;:&quot;&quot;},&quot;isTemporary&quot;:false,&quot;suppress-author&quot;:false,&quot;composite&quot;:false,&quot;author-only&quot;:false}]},{&quot;citationID&quot;:&quot;MENDELEY_CITATION_f376b528-9699-42f9-bece-f9147a24624a&quot;,&quot;properties&quot;:{&quot;noteIndex&quot;:0},&quot;isEdited&quot;:false,&quot;manualOverride&quot;:{&quot;isManuallyOverridden&quot;:false,&quot;citeprocText&quot;:&quot;(Matin et al., 2026)&quot;,&quot;manualOverrideText&quot;:&quot;&quot;},&quot;citationTag&quot;:&quot;MENDELEY_CITATION_v3_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&quot;,&quot;citationItems&quot;:[{&quot;id&quot;:&quot;83a81248-0e4b-38ae-858e-304575c3ec1e&quot;,&quot;itemData&quot;:{&quot;type&quot;:&quot;article-journal&quot;,&quot;id&quot;:&quot;83a81248-0e4b-38ae-858e-304575c3ec1e&quot;,&quot;title&quot;:&quot;12 (1)&quot;,&quot;author&quot;:[{&quot;family&quot;:&quot;Matin&quot;,&quot;given&quot;:&quot;Muhammad Uchaida Sabilil&quot;,&quot;parse-names&quot;:false,&quot;dropping-particle&quot;:&quot;&quot;,&quot;non-dropping-particle&quot;:&quot;&quot;},{&quot;family&quot;:&quot;Fadlilah&quot;,&quot;given&quot;:&quot;Nor Intan Ma'rifatul&quot;,&quot;parse-names&quot;:false,&quot;dropping-particle&quot;:&quot;&quot;,&quot;non-dropping-particle&quot;:&quot;&quot;},{&quot;family&quot;:&quot;Shofi&quot;,&quot;given&quot;:&quot;Ghefira Zhahira&quot;,&quot;parse-names&quot;:false,&quot;dropping-particle&quot;:&quot;&quot;,&quot;non-dropping-particle&quot;:&quot;&quot;},{&quot;family&quot;:&quot;Millatin&quot;,&quot;given&quot;:&quot;Kuni Nur&quot;,&quot;parse-names&quot;:false,&quot;dropping-particle&quot;:&quot;&quot;,&quot;non-dropping-particle&quot;:&quot;&quot;}],&quot;container-title&quot;:&quot;AL-MUDABBIR: Journal of Islamic Education Management&quot;,&quot;issued&quot;:{&quot;date-parts&quot;:[[2026]]},&quot;page&quot;:&quot;303-314&quot;,&quot;issue&quot;:&quot;1&quot;,&quot;volume&quot;:&quot;2&quot;,&quot;container-title-short&quot;:&quot;&quot;},&quot;isTemporary&quot;:false,&quot;suppress-author&quot;:false,&quot;composite&quot;:false,&quot;author-only&quot;:false}]},{&quot;citationID&quot;:&quot;MENDELEY_CITATION_0ddd986b-89ac-447e-acca-52ec9b54c1c5&quot;,&quot;properties&quot;:{&quot;noteIndex&quot;:0},&quot;isEdited&quot;:false,&quot;manualOverride&quot;:{&quot;isManuallyOverridden&quot;:false,&quot;citeprocText&quot;:&quot;(Matin et al., 2026)&quot;,&quot;manualOverrideText&quot;:&quot;&quot;},&quot;citationTag&quot;:&quot;MENDELEY_CITATION_v3_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&quot;,&quot;citationItems&quot;:[{&quot;id&quot;:&quot;83a81248-0e4b-38ae-858e-304575c3ec1e&quot;,&quot;itemData&quot;:{&quot;type&quot;:&quot;article-journal&quot;,&quot;id&quot;:&quot;83a81248-0e4b-38ae-858e-304575c3ec1e&quot;,&quot;title&quot;:&quot;12 (1)&quot;,&quot;author&quot;:[{&quot;family&quot;:&quot;Matin&quot;,&quot;given&quot;:&quot;Muhammad Uchaida Sabilil&quot;,&quot;parse-names&quot;:false,&quot;dropping-particle&quot;:&quot;&quot;,&quot;non-dropping-particle&quot;:&quot;&quot;},{&quot;family&quot;:&quot;Fadlilah&quot;,&quot;given&quot;:&quot;Nor Intan Ma'rifatul&quot;,&quot;parse-names&quot;:false,&quot;dropping-particle&quot;:&quot;&quot;,&quot;non-dropping-particle&quot;:&quot;&quot;},{&quot;family&quot;:&quot;Shofi&quot;,&quot;given&quot;:&quot;Ghefira Zhahira&quot;,&quot;parse-names&quot;:false,&quot;dropping-particle&quot;:&quot;&quot;,&quot;non-dropping-particle&quot;:&quot;&quot;},{&quot;family&quot;:&quot;Millatin&quot;,&quot;given&quot;:&quot;Kuni Nur&quot;,&quot;parse-names&quot;:false,&quot;dropping-particle&quot;:&quot;&quot;,&quot;non-dropping-particle&quot;:&quot;&quot;}],&quot;container-title&quot;:&quot;AL-MUDABBIR: Journal of Islamic Education Management&quot;,&quot;issued&quot;:{&quot;date-parts&quot;:[[2026]]},&quot;page&quot;:&quot;303-314&quot;,&quot;issue&quot;:&quot;1&quot;,&quot;volume&quot;:&quot;2&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D2A3F-D3F7-4ADD-9015-DA1635DAF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3759</Words>
  <Characters>21428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MyBook Hype AMD</dc:creator>
  <cp:lastModifiedBy>adilah fauziyah</cp:lastModifiedBy>
  <cp:revision>13</cp:revision>
  <cp:lastPrinted>2026-08-26T13:07:00Z</cp:lastPrinted>
  <dcterms:created xsi:type="dcterms:W3CDTF">2026-06-19T03:04:00Z</dcterms:created>
  <dcterms:modified xsi:type="dcterms:W3CDTF">2026-08-26T13:08:00Z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bce9c220-f856-4b52-b1c1-761e7320f46c</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Unique User Id_1">
    <vt:lpwstr>28ce08ca-68bc-3ada-9ddc-8cb79368ede1</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http://www.zotero.org/styles/apa-6th-edition</vt:lpwstr>
  </property>
  <property fmtid="{D5CDD505-2E9C-101B-9397-08002B2CF9AE}" pid="9" name="Mendeley Recent Style Name 1_1">
    <vt:lpwstr>American Psychological Association 6th edition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11th edition - Harvard</vt:lpwstr>
  </property>
  <property fmtid="{D5CDD505-2E9C-101B-9397-08002B2CF9AE}" pid="18" name="Mendeley Recent Style Id 6_1">
    <vt:lpwstr>http://www.zotero.org/styles/harvard1</vt:lpwstr>
  </property>
  <property fmtid="{D5CDD505-2E9C-101B-9397-08002B2CF9AE}" pid="19" name="Mendeley Recent Style Name 6_1">
    <vt:lpwstr>Harvard reference format 1 (deprecated)</vt:lpwstr>
  </property>
  <property fmtid="{D5CDD505-2E9C-101B-9397-08002B2CF9AE}" pid="20" name="Mendeley Recent Style Id 7_1">
    <vt:lpwstr>http://www.zotero.org/styles/ieee</vt:lpwstr>
  </property>
  <property fmtid="{D5CDD505-2E9C-101B-9397-08002B2CF9AE}" pid="21" name="Mendeley Recent Style Name 7_1">
    <vt:lpwstr>IEEE</vt:lpwstr>
  </property>
  <property fmtid="{D5CDD505-2E9C-101B-9397-08002B2CF9AE}" pid="22" name="Mendeley Recent Style Id 8_1">
    <vt:lpwstr>http://www.zotero.org/styles/modern-humanities-research-association</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Id 9_1">
    <vt:lpwstr>http://www.zotero.org/styles/modern-language-association</vt:lpwstr>
  </property>
  <property fmtid="{D5CDD505-2E9C-101B-9397-08002B2CF9AE}" pid="25" name="Mendeley Recent Style Name 9_1">
    <vt:lpwstr>Modern Language Association 9th edition</vt:lpwstr>
  </property>
</Properties>
</file>